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51FF9" w14:textId="58BAFEFB" w:rsidR="00817AAF" w:rsidRDefault="00F426C7" w:rsidP="0032458E">
      <w:pPr>
        <w:tabs>
          <w:tab w:val="right" w:pos="6804"/>
        </w:tabs>
        <w:spacing w:line="360" w:lineRule="auto"/>
        <w:rPr>
          <w:lang w:val="en-GB"/>
        </w:rPr>
      </w:pPr>
      <w:r w:rsidRPr="0086087A">
        <w:rPr>
          <w:noProof/>
          <w:lang w:eastAsia="sv-SE"/>
        </w:rPr>
        <w:drawing>
          <wp:anchor distT="0" distB="0" distL="114300" distR="114300" simplePos="0" relativeHeight="251672576" behindDoc="0" locked="0" layoutInCell="1" allowOverlap="1" wp14:anchorId="4310C48D" wp14:editId="115BF110">
            <wp:simplePos x="0" y="0"/>
            <wp:positionH relativeFrom="column">
              <wp:posOffset>4679950</wp:posOffset>
            </wp:positionH>
            <wp:positionV relativeFrom="paragraph">
              <wp:posOffset>-66675</wp:posOffset>
            </wp:positionV>
            <wp:extent cx="876935" cy="1168400"/>
            <wp:effectExtent l="0" t="0" r="12065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6087A">
        <w:rPr>
          <w:rFonts w:ascii="Arial" w:hAnsi="Arial" w:cs="Arial"/>
          <w:color w:val="000000" w:themeColor="text1"/>
          <w:sz w:val="22"/>
          <w:szCs w:val="22"/>
          <w:lang w:val="en-GB"/>
        </w:rPr>
        <w:t>General P</w:t>
      </w:r>
      <w:r w:rsidR="006D36FE">
        <w:rPr>
          <w:rFonts w:ascii="Arial" w:hAnsi="Arial" w:cs="Arial"/>
          <w:color w:val="000000" w:themeColor="text1"/>
          <w:sz w:val="22"/>
          <w:szCs w:val="22"/>
          <w:lang w:val="en-GB"/>
        </w:rPr>
        <w:t>ractitioner and</w:t>
      </w:r>
      <w:r w:rsidRPr="0086087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PhD student.</w:t>
      </w:r>
      <w:proofErr w:type="gramEnd"/>
      <w:r w:rsidRPr="0086087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="00175E11">
        <w:rPr>
          <w:rFonts w:ascii="Arial" w:hAnsi="Arial" w:cs="Arial"/>
          <w:color w:val="000000" w:themeColor="text1"/>
          <w:sz w:val="22"/>
          <w:szCs w:val="22"/>
          <w:lang w:val="en-GB"/>
        </w:rPr>
        <w:t>R</w:t>
      </w:r>
      <w:r w:rsidR="0086087A" w:rsidRPr="0086087A">
        <w:rPr>
          <w:rFonts w:ascii="Arial" w:hAnsi="Arial" w:cs="Arial"/>
          <w:color w:val="000000" w:themeColor="text1"/>
          <w:sz w:val="22"/>
          <w:szCs w:val="22"/>
          <w:lang w:val="en-GB"/>
        </w:rPr>
        <w:t>esearch topics i</w:t>
      </w:r>
      <w:r w:rsidR="00175E11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nclude methodological aspects when evaluating </w:t>
      </w:r>
      <w:r w:rsidRPr="0086087A">
        <w:rPr>
          <w:rFonts w:ascii="Arial" w:hAnsi="Arial" w:cs="Arial"/>
          <w:color w:val="000000" w:themeColor="text1"/>
          <w:sz w:val="22"/>
          <w:szCs w:val="22"/>
          <w:lang w:val="en-GB"/>
        </w:rPr>
        <w:t>benefits a</w:t>
      </w:r>
      <w:r w:rsidR="00175E11">
        <w:rPr>
          <w:rFonts w:ascii="Arial" w:hAnsi="Arial" w:cs="Arial"/>
          <w:color w:val="000000" w:themeColor="text1"/>
          <w:sz w:val="22"/>
          <w:szCs w:val="22"/>
          <w:lang w:val="en-GB"/>
        </w:rPr>
        <w:t>nd harms of screening</w:t>
      </w:r>
      <w:r w:rsidR="0086087A" w:rsidRPr="0086087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, informed choice, </w:t>
      </w:r>
      <w:proofErr w:type="spellStart"/>
      <w:r w:rsidR="0086087A" w:rsidRPr="0086087A">
        <w:rPr>
          <w:rFonts w:ascii="Arial" w:hAnsi="Arial" w:cs="Arial"/>
          <w:color w:val="000000" w:themeColor="text1"/>
          <w:sz w:val="22"/>
          <w:szCs w:val="22"/>
          <w:lang w:val="en-GB"/>
        </w:rPr>
        <w:t>overdiagnosis</w:t>
      </w:r>
      <w:proofErr w:type="spellEnd"/>
      <w:r w:rsidR="0086087A" w:rsidRPr="0086087A">
        <w:rPr>
          <w:rFonts w:ascii="Arial" w:hAnsi="Arial" w:cs="Arial"/>
          <w:color w:val="000000" w:themeColor="text1"/>
          <w:sz w:val="22"/>
          <w:szCs w:val="22"/>
          <w:lang w:val="en-GB"/>
        </w:rPr>
        <w:t>/too much medici</w:t>
      </w:r>
      <w:r w:rsidR="00175E11">
        <w:rPr>
          <w:rFonts w:ascii="Arial" w:hAnsi="Arial" w:cs="Arial"/>
          <w:color w:val="000000" w:themeColor="text1"/>
          <w:sz w:val="22"/>
          <w:szCs w:val="22"/>
          <w:lang w:val="en-GB"/>
        </w:rPr>
        <w:t>ne and evidence-based medicine.</w:t>
      </w:r>
    </w:p>
    <w:p w14:paraId="18D4DB4C" w14:textId="77777777" w:rsidR="0032458E" w:rsidRPr="0032458E" w:rsidRDefault="0032458E" w:rsidP="0032458E">
      <w:pPr>
        <w:tabs>
          <w:tab w:val="right" w:pos="6804"/>
        </w:tabs>
        <w:spacing w:line="360" w:lineRule="auto"/>
        <w:rPr>
          <w:sz w:val="12"/>
          <w:szCs w:val="12"/>
          <w:lang w:val="en-GB"/>
        </w:rPr>
      </w:pPr>
    </w:p>
    <w:p w14:paraId="78D85BD6" w14:textId="77777777" w:rsidR="00817AAF" w:rsidRPr="0086087A" w:rsidRDefault="00817AAF" w:rsidP="00817AAF">
      <w:pPr>
        <w:spacing w:line="360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86087A">
        <w:rPr>
          <w:i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817BB" wp14:editId="45234AA8">
                <wp:simplePos x="0" y="0"/>
                <wp:positionH relativeFrom="margin">
                  <wp:align>left</wp:align>
                </wp:positionH>
                <wp:positionV relativeFrom="paragraph">
                  <wp:posOffset>165495</wp:posOffset>
                </wp:positionV>
                <wp:extent cx="5589716" cy="0"/>
                <wp:effectExtent l="0" t="0" r="3048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71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A3B340E" id="Straight Connector 3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05pt" to="440.1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" strokecolor="#b4b4b4 [3049]">
                <w10:wrap anchorx="margin"/>
              </v:line>
            </w:pict>
          </mc:Fallback>
        </mc:AlternateContent>
      </w:r>
      <w:r w:rsidR="0086087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EDUCATION</w:t>
      </w:r>
      <w:r w:rsidRPr="0086087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ab/>
      </w:r>
    </w:p>
    <w:p w14:paraId="1F480C6B" w14:textId="77777777" w:rsidR="00AE63CA" w:rsidRDefault="00AE63CA" w:rsidP="00AE63CA">
      <w:pPr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2012</w:t>
      </w:r>
      <w:r w:rsidR="00BB04B5" w:rsidRPr="0086087A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– present</w:t>
      </w:r>
      <w:r w:rsidR="00BB04B5" w:rsidRPr="0086087A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 xml:space="preserve">PhD </w:t>
      </w:r>
      <w:proofErr w:type="gramStart"/>
      <w:r>
        <w:rPr>
          <w:rFonts w:ascii="Arial" w:hAnsi="Arial" w:cs="Arial"/>
          <w:b/>
          <w:sz w:val="22"/>
          <w:szCs w:val="22"/>
          <w:lang w:val="en-GB"/>
        </w:rPr>
        <w:t>s</w:t>
      </w:r>
      <w:r w:rsidR="00E7598C">
        <w:rPr>
          <w:rFonts w:ascii="Arial" w:hAnsi="Arial" w:cs="Arial"/>
          <w:b/>
          <w:sz w:val="22"/>
          <w:szCs w:val="22"/>
          <w:lang w:val="en-GB"/>
        </w:rPr>
        <w:t>tudent</w:t>
      </w:r>
      <w:proofErr w:type="gramEnd"/>
      <w:r w:rsidR="009A74C6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9A74C6" w:rsidRPr="009A74C6">
        <w:rPr>
          <w:rFonts w:ascii="Arial" w:hAnsi="Arial" w:cs="Arial"/>
          <w:sz w:val="22"/>
          <w:szCs w:val="22"/>
          <w:lang w:val="en-GB"/>
        </w:rPr>
        <w:t>University of Gothenburg</w:t>
      </w:r>
    </w:p>
    <w:p w14:paraId="2A111919" w14:textId="77777777" w:rsidR="009A74C6" w:rsidRPr="009A74C6" w:rsidRDefault="009A74C6" w:rsidP="00AE63CA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9A74C6">
        <w:rPr>
          <w:rFonts w:ascii="Arial" w:hAnsi="Arial" w:cs="Arial"/>
          <w:sz w:val="22"/>
          <w:szCs w:val="22"/>
          <w:lang w:val="en-GB"/>
        </w:rPr>
        <w:t>2017</w:t>
      </w:r>
      <w:r w:rsidR="00E7598C">
        <w:rPr>
          <w:rFonts w:ascii="Arial" w:hAnsi="Arial" w:cs="Arial"/>
          <w:b/>
          <w:sz w:val="22"/>
          <w:szCs w:val="22"/>
          <w:lang w:val="en-GB"/>
        </w:rPr>
        <w:tab/>
      </w:r>
      <w:r w:rsidR="00E7598C">
        <w:rPr>
          <w:rFonts w:ascii="Arial" w:hAnsi="Arial" w:cs="Arial"/>
          <w:b/>
          <w:sz w:val="22"/>
          <w:szCs w:val="22"/>
          <w:lang w:val="en-GB"/>
        </w:rPr>
        <w:tab/>
      </w:r>
      <w:r w:rsidR="00E7598C">
        <w:rPr>
          <w:rFonts w:ascii="Arial" w:hAnsi="Arial" w:cs="Arial"/>
          <w:b/>
          <w:sz w:val="22"/>
          <w:szCs w:val="22"/>
          <w:lang w:val="en-GB"/>
        </w:rPr>
        <w:tab/>
        <w:t>Medical statistics II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9A74C6">
        <w:rPr>
          <w:rFonts w:ascii="Arial" w:hAnsi="Arial" w:cs="Arial"/>
          <w:sz w:val="22"/>
          <w:szCs w:val="22"/>
          <w:lang w:val="en-GB"/>
        </w:rPr>
        <w:t>University of Gothenburg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9A74C6">
        <w:rPr>
          <w:rFonts w:ascii="Arial" w:hAnsi="Arial" w:cs="Arial"/>
          <w:sz w:val="22"/>
          <w:szCs w:val="22"/>
          <w:lang w:val="en-GB"/>
        </w:rPr>
        <w:t>(5 credits)</w:t>
      </w:r>
    </w:p>
    <w:p w14:paraId="6CFC9EB5" w14:textId="77777777" w:rsidR="009A74C6" w:rsidRDefault="009A74C6" w:rsidP="00AE63CA">
      <w:pPr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  <w:r w:rsidRPr="009A74C6">
        <w:rPr>
          <w:rFonts w:ascii="Arial" w:hAnsi="Arial" w:cs="Arial"/>
          <w:sz w:val="22"/>
          <w:szCs w:val="22"/>
          <w:lang w:val="en-GB"/>
        </w:rPr>
        <w:t>2016</w:t>
      </w:r>
      <w:r w:rsidR="00E7598C">
        <w:rPr>
          <w:rFonts w:ascii="Arial" w:hAnsi="Arial" w:cs="Arial"/>
          <w:b/>
          <w:sz w:val="22"/>
          <w:szCs w:val="22"/>
          <w:lang w:val="en-GB"/>
        </w:rPr>
        <w:tab/>
      </w:r>
      <w:r w:rsidR="00E7598C">
        <w:rPr>
          <w:rFonts w:ascii="Arial" w:hAnsi="Arial" w:cs="Arial"/>
          <w:b/>
          <w:sz w:val="22"/>
          <w:szCs w:val="22"/>
          <w:lang w:val="en-GB"/>
        </w:rPr>
        <w:tab/>
      </w:r>
      <w:r w:rsidR="00E7598C">
        <w:rPr>
          <w:rFonts w:ascii="Arial" w:hAnsi="Arial" w:cs="Arial"/>
          <w:b/>
          <w:sz w:val="22"/>
          <w:szCs w:val="22"/>
          <w:lang w:val="en-GB"/>
        </w:rPr>
        <w:tab/>
        <w:t>Medical statistics I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9A74C6">
        <w:rPr>
          <w:rFonts w:ascii="Arial" w:hAnsi="Arial" w:cs="Arial"/>
          <w:sz w:val="22"/>
          <w:szCs w:val="22"/>
          <w:lang w:val="en-GB"/>
        </w:rPr>
        <w:t>University of Gothenburg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9A74C6">
        <w:rPr>
          <w:rFonts w:ascii="Arial" w:hAnsi="Arial" w:cs="Arial"/>
          <w:sz w:val="22"/>
          <w:szCs w:val="22"/>
          <w:lang w:val="en-GB"/>
        </w:rPr>
        <w:t>(5 credits)</w:t>
      </w:r>
    </w:p>
    <w:p w14:paraId="326182A9" w14:textId="77777777" w:rsidR="009A74C6" w:rsidRPr="00E7598C" w:rsidRDefault="009A74C6" w:rsidP="00E7598C">
      <w:pPr>
        <w:spacing w:line="360" w:lineRule="auto"/>
        <w:ind w:left="2160" w:hanging="2160"/>
        <w:rPr>
          <w:rFonts w:ascii="Arial" w:hAnsi="Arial" w:cs="Arial"/>
          <w:sz w:val="22"/>
          <w:szCs w:val="22"/>
          <w:lang w:val="en-GB"/>
        </w:rPr>
      </w:pPr>
      <w:r w:rsidRPr="009A74C6">
        <w:rPr>
          <w:rFonts w:ascii="Arial" w:hAnsi="Arial" w:cs="Arial"/>
          <w:sz w:val="22"/>
          <w:szCs w:val="22"/>
          <w:lang w:val="en-GB"/>
        </w:rPr>
        <w:t xml:space="preserve">2015 </w:t>
      </w:r>
      <w:r w:rsidRPr="009A74C6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>Ho</w:t>
      </w:r>
      <w:r w:rsidR="00E7598C">
        <w:rPr>
          <w:rFonts w:ascii="Arial" w:hAnsi="Arial" w:cs="Arial"/>
          <w:b/>
          <w:sz w:val="22"/>
          <w:szCs w:val="22"/>
          <w:lang w:val="en-GB"/>
        </w:rPr>
        <w:t>w to practice evidence-based he</w:t>
      </w:r>
      <w:r>
        <w:rPr>
          <w:rFonts w:ascii="Arial" w:hAnsi="Arial" w:cs="Arial"/>
          <w:b/>
          <w:sz w:val="22"/>
          <w:szCs w:val="22"/>
          <w:lang w:val="en-GB"/>
        </w:rPr>
        <w:t>a</w:t>
      </w:r>
      <w:r w:rsidR="00E7598C">
        <w:rPr>
          <w:rFonts w:ascii="Arial" w:hAnsi="Arial" w:cs="Arial"/>
          <w:b/>
          <w:sz w:val="22"/>
          <w:szCs w:val="22"/>
          <w:lang w:val="en-GB"/>
        </w:rPr>
        <w:t xml:space="preserve">lth care </w:t>
      </w:r>
      <w:r w:rsidR="00E7598C" w:rsidRPr="00E7598C">
        <w:rPr>
          <w:rFonts w:ascii="Arial" w:hAnsi="Arial" w:cs="Arial"/>
          <w:sz w:val="22"/>
          <w:szCs w:val="22"/>
          <w:lang w:val="en-GB"/>
        </w:rPr>
        <w:t xml:space="preserve">Norwegian Institute of Public Health </w:t>
      </w:r>
      <w:r w:rsidRPr="00E7598C">
        <w:rPr>
          <w:rFonts w:ascii="Arial" w:hAnsi="Arial" w:cs="Arial"/>
          <w:sz w:val="22"/>
          <w:szCs w:val="22"/>
          <w:lang w:val="en-GB"/>
        </w:rPr>
        <w:t>(1.5 credits)</w:t>
      </w:r>
    </w:p>
    <w:p w14:paraId="61DE5F70" w14:textId="77777777" w:rsidR="009A74C6" w:rsidRDefault="009A74C6" w:rsidP="009A74C6">
      <w:pPr>
        <w:spacing w:line="360" w:lineRule="auto"/>
        <w:ind w:left="2160" w:hanging="2160"/>
        <w:rPr>
          <w:rFonts w:ascii="Arial" w:hAnsi="Arial" w:cs="Arial"/>
          <w:b/>
          <w:sz w:val="22"/>
          <w:szCs w:val="22"/>
          <w:lang w:val="en-GB"/>
        </w:rPr>
      </w:pPr>
      <w:r w:rsidRPr="009A74C6">
        <w:rPr>
          <w:rFonts w:ascii="Arial" w:hAnsi="Arial" w:cs="Arial"/>
          <w:sz w:val="22"/>
          <w:szCs w:val="22"/>
          <w:lang w:val="en-GB"/>
        </w:rPr>
        <w:t>2014</w:t>
      </w:r>
      <w:r w:rsidRPr="009A74C6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>Scien</w:t>
      </w:r>
      <w:r w:rsidR="00E7598C">
        <w:rPr>
          <w:rFonts w:ascii="Arial" w:hAnsi="Arial" w:cs="Arial"/>
          <w:b/>
          <w:sz w:val="22"/>
          <w:szCs w:val="22"/>
          <w:lang w:val="en-GB"/>
        </w:rPr>
        <w:t>tific communication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National Research School for General </w:t>
      </w:r>
      <w:r w:rsidRPr="009A74C6">
        <w:rPr>
          <w:rFonts w:ascii="Arial" w:hAnsi="Arial" w:cs="Arial"/>
          <w:sz w:val="22"/>
          <w:szCs w:val="22"/>
          <w:lang w:val="en-GB"/>
        </w:rPr>
        <w:t>Practice (4.5 credits)</w:t>
      </w:r>
    </w:p>
    <w:p w14:paraId="2B0047EC" w14:textId="77777777" w:rsidR="00BA43CB" w:rsidRPr="00E7598C" w:rsidRDefault="00AE63CA" w:rsidP="00AE63CA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2002</w:t>
      </w:r>
      <w:r w:rsidRPr="0086087A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– 2007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="00E7598C">
        <w:rPr>
          <w:rFonts w:ascii="Arial" w:hAnsi="Arial" w:cs="Arial"/>
          <w:b/>
          <w:sz w:val="22"/>
          <w:szCs w:val="22"/>
          <w:lang w:val="en-GB"/>
        </w:rPr>
        <w:t>School of Medicine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E7598C">
        <w:rPr>
          <w:rFonts w:ascii="Arial" w:hAnsi="Arial" w:cs="Arial"/>
          <w:sz w:val="22"/>
          <w:szCs w:val="22"/>
          <w:lang w:val="en-GB"/>
        </w:rPr>
        <w:t xml:space="preserve">University of </w:t>
      </w:r>
      <w:proofErr w:type="spellStart"/>
      <w:r w:rsidRPr="00E7598C">
        <w:rPr>
          <w:rFonts w:ascii="Arial" w:hAnsi="Arial" w:cs="Arial"/>
          <w:sz w:val="22"/>
          <w:szCs w:val="22"/>
          <w:lang w:val="en-GB"/>
        </w:rPr>
        <w:t>Umeå</w:t>
      </w:r>
      <w:proofErr w:type="spellEnd"/>
    </w:p>
    <w:p w14:paraId="44D3E25B" w14:textId="77777777" w:rsidR="00817AAF" w:rsidRPr="0032458E" w:rsidRDefault="00817AAF" w:rsidP="00817AAF">
      <w:pPr>
        <w:pStyle w:val="Liststycke"/>
        <w:spacing w:line="360" w:lineRule="auto"/>
        <w:ind w:left="2520"/>
        <w:rPr>
          <w:rFonts w:ascii="Arial" w:hAnsi="Arial" w:cs="Arial"/>
          <w:color w:val="7F7F7F" w:themeColor="text1" w:themeTint="80"/>
          <w:sz w:val="10"/>
          <w:szCs w:val="10"/>
          <w:lang w:val="en-GB"/>
        </w:rPr>
      </w:pPr>
    </w:p>
    <w:p w14:paraId="0F9F8AB0" w14:textId="77777777" w:rsidR="00817AAF" w:rsidRPr="0086087A" w:rsidRDefault="00817AAF" w:rsidP="00817AAF">
      <w:pPr>
        <w:spacing w:line="360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86087A">
        <w:rPr>
          <w:i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3F42E" wp14:editId="2AEB9128">
                <wp:simplePos x="0" y="0"/>
                <wp:positionH relativeFrom="margin">
                  <wp:align>left</wp:align>
                </wp:positionH>
                <wp:positionV relativeFrom="paragraph">
                  <wp:posOffset>165495</wp:posOffset>
                </wp:positionV>
                <wp:extent cx="5589716" cy="0"/>
                <wp:effectExtent l="0" t="0" r="3048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71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5155D10" id="Straight Connector 4" o:spid="_x0000_s1026" style="position:absolute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05pt" to="440.1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" strokecolor="#b4b4b4 [3049]">
                <w10:wrap anchorx="margin"/>
              </v:line>
            </w:pict>
          </mc:Fallback>
        </mc:AlternateContent>
      </w:r>
      <w:r w:rsidR="00AE63C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PROFESSIONAL EXPERIENCE</w:t>
      </w:r>
      <w:r w:rsidRPr="0086087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ab/>
      </w:r>
    </w:p>
    <w:p w14:paraId="76983C4E" w14:textId="0780546E" w:rsidR="00BA43CB" w:rsidRPr="00E7598C" w:rsidRDefault="00BA43CB" w:rsidP="00E7598C">
      <w:pPr>
        <w:spacing w:line="360" w:lineRule="auto"/>
        <w:ind w:left="2160" w:hanging="216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2017 – present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BA43CB">
        <w:rPr>
          <w:rFonts w:ascii="Arial" w:hAnsi="Arial" w:cs="Arial"/>
          <w:b/>
          <w:sz w:val="22"/>
          <w:szCs w:val="22"/>
          <w:lang w:val="en-GB"/>
        </w:rPr>
        <w:t>General Practitioner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707F99">
        <w:rPr>
          <w:rFonts w:ascii="Arial" w:hAnsi="Arial" w:cs="Arial"/>
          <w:sz w:val="22"/>
          <w:szCs w:val="22"/>
          <w:lang w:val="en-GB"/>
        </w:rPr>
        <w:t>Herrestad</w:t>
      </w:r>
      <w:proofErr w:type="spellEnd"/>
      <w:r w:rsidR="00707F99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707F99">
        <w:rPr>
          <w:rFonts w:ascii="Arial" w:hAnsi="Arial" w:cs="Arial"/>
          <w:sz w:val="22"/>
          <w:szCs w:val="22"/>
          <w:lang w:val="en-GB"/>
        </w:rPr>
        <w:t>HCC</w:t>
      </w:r>
      <w:proofErr w:type="spellEnd"/>
      <w:r w:rsidR="003F07F6" w:rsidRPr="00E7598C">
        <w:rPr>
          <w:rFonts w:ascii="Arial" w:hAnsi="Arial" w:cs="Arial"/>
          <w:sz w:val="22"/>
          <w:szCs w:val="22"/>
          <w:lang w:val="en-GB"/>
        </w:rPr>
        <w:t xml:space="preserve">, Region </w:t>
      </w:r>
      <w:proofErr w:type="spellStart"/>
      <w:r w:rsidRPr="00E7598C">
        <w:rPr>
          <w:rFonts w:ascii="Arial" w:hAnsi="Arial" w:cs="Arial"/>
          <w:sz w:val="22"/>
          <w:szCs w:val="22"/>
          <w:lang w:val="en-GB"/>
        </w:rPr>
        <w:t>Västra</w:t>
      </w:r>
      <w:proofErr w:type="spellEnd"/>
      <w:r w:rsidRPr="00E7598C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7598C">
        <w:rPr>
          <w:rFonts w:ascii="Arial" w:hAnsi="Arial" w:cs="Arial"/>
          <w:sz w:val="22"/>
          <w:szCs w:val="22"/>
          <w:lang w:val="en-GB"/>
        </w:rPr>
        <w:t>Götaland</w:t>
      </w:r>
      <w:proofErr w:type="spellEnd"/>
    </w:p>
    <w:p w14:paraId="494E6948" w14:textId="7A0E0550" w:rsidR="00BA43CB" w:rsidRPr="00E7598C" w:rsidRDefault="00AE63CA" w:rsidP="00E7598C">
      <w:pPr>
        <w:spacing w:line="360" w:lineRule="auto"/>
        <w:ind w:left="2160" w:hanging="216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2010</w:t>
      </w:r>
      <w:r w:rsidR="00E71495">
        <w:rPr>
          <w:rFonts w:ascii="Arial" w:hAnsi="Arial" w:cs="Arial"/>
          <w:sz w:val="22"/>
          <w:szCs w:val="22"/>
          <w:lang w:val="en-GB"/>
        </w:rPr>
        <w:t xml:space="preserve"> –</w:t>
      </w:r>
      <w:r w:rsidR="00BA43CB">
        <w:rPr>
          <w:rFonts w:ascii="Arial" w:hAnsi="Arial" w:cs="Arial"/>
          <w:sz w:val="22"/>
          <w:szCs w:val="22"/>
          <w:lang w:val="en-GB"/>
        </w:rPr>
        <w:t xml:space="preserve"> 2017</w:t>
      </w:r>
      <w:r>
        <w:rPr>
          <w:rFonts w:ascii="Arial" w:hAnsi="Arial" w:cs="Arial"/>
          <w:sz w:val="22"/>
          <w:szCs w:val="22"/>
          <w:lang w:val="en-GB"/>
        </w:rPr>
        <w:tab/>
      </w:r>
      <w:r w:rsidR="00707F99">
        <w:rPr>
          <w:rFonts w:ascii="Arial" w:hAnsi="Arial" w:cs="Arial"/>
          <w:b/>
          <w:sz w:val="22"/>
          <w:szCs w:val="22"/>
          <w:lang w:val="en-GB"/>
        </w:rPr>
        <w:t>Resident Physician</w:t>
      </w:r>
      <w:r w:rsidR="00E7598C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BA43CB" w:rsidRPr="00E7598C">
        <w:rPr>
          <w:rFonts w:ascii="Arial" w:hAnsi="Arial" w:cs="Arial"/>
          <w:sz w:val="22"/>
          <w:szCs w:val="22"/>
          <w:lang w:val="en-GB"/>
        </w:rPr>
        <w:t>Herrestad</w:t>
      </w:r>
      <w:proofErr w:type="spellEnd"/>
      <w:r w:rsidR="00707F99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707F99">
        <w:rPr>
          <w:rFonts w:ascii="Arial" w:hAnsi="Arial" w:cs="Arial"/>
          <w:sz w:val="22"/>
          <w:szCs w:val="22"/>
          <w:lang w:val="en-GB"/>
        </w:rPr>
        <w:t>HCC</w:t>
      </w:r>
      <w:proofErr w:type="spellEnd"/>
      <w:r w:rsidR="003F07F6" w:rsidRPr="00E7598C">
        <w:rPr>
          <w:rFonts w:ascii="Arial" w:hAnsi="Arial" w:cs="Arial"/>
          <w:sz w:val="22"/>
          <w:szCs w:val="22"/>
          <w:lang w:val="en-GB"/>
        </w:rPr>
        <w:t xml:space="preserve">, Region </w:t>
      </w:r>
      <w:proofErr w:type="spellStart"/>
      <w:r w:rsidR="00BA43CB" w:rsidRPr="00E7598C">
        <w:rPr>
          <w:rFonts w:ascii="Arial" w:hAnsi="Arial" w:cs="Arial"/>
          <w:sz w:val="22"/>
          <w:szCs w:val="22"/>
          <w:lang w:val="en-GB"/>
        </w:rPr>
        <w:t>Västra</w:t>
      </w:r>
      <w:proofErr w:type="spellEnd"/>
      <w:r w:rsidR="00BA43CB" w:rsidRPr="00E7598C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BA43CB" w:rsidRPr="00E7598C">
        <w:rPr>
          <w:rFonts w:ascii="Arial" w:hAnsi="Arial" w:cs="Arial"/>
          <w:sz w:val="22"/>
          <w:szCs w:val="22"/>
          <w:lang w:val="en-GB"/>
        </w:rPr>
        <w:t>Götaland</w:t>
      </w:r>
      <w:proofErr w:type="spellEnd"/>
    </w:p>
    <w:p w14:paraId="6029CD31" w14:textId="10E7C9D6" w:rsidR="00BA43CB" w:rsidRDefault="00BA43CB" w:rsidP="00E7598C">
      <w:pPr>
        <w:spacing w:line="360" w:lineRule="auto"/>
        <w:ind w:left="2160" w:hanging="216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2008 – 2010</w:t>
      </w:r>
      <w:r>
        <w:rPr>
          <w:rFonts w:ascii="Arial" w:hAnsi="Arial" w:cs="Arial"/>
          <w:sz w:val="22"/>
          <w:szCs w:val="22"/>
          <w:lang w:val="en-GB"/>
        </w:rPr>
        <w:tab/>
      </w:r>
      <w:r w:rsidR="00707F99">
        <w:rPr>
          <w:rFonts w:ascii="Arial" w:hAnsi="Arial" w:cs="Arial"/>
          <w:b/>
          <w:sz w:val="22"/>
          <w:szCs w:val="22"/>
          <w:lang w:val="en-GB"/>
        </w:rPr>
        <w:t>Medical Intern</w:t>
      </w:r>
      <w:r w:rsidR="00E7598C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3F07F6" w:rsidRPr="00E7598C">
        <w:rPr>
          <w:rFonts w:ascii="Arial" w:hAnsi="Arial" w:cs="Arial"/>
          <w:sz w:val="22"/>
          <w:szCs w:val="22"/>
          <w:lang w:val="en-GB"/>
        </w:rPr>
        <w:t>NU hospital group, Region</w:t>
      </w:r>
      <w:r w:rsidRPr="00E7598C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7598C">
        <w:rPr>
          <w:rFonts w:ascii="Arial" w:hAnsi="Arial" w:cs="Arial"/>
          <w:sz w:val="22"/>
          <w:szCs w:val="22"/>
          <w:lang w:val="en-GB"/>
        </w:rPr>
        <w:t>Västra</w:t>
      </w:r>
      <w:proofErr w:type="spellEnd"/>
      <w:r w:rsidRPr="00E7598C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7598C">
        <w:rPr>
          <w:rFonts w:ascii="Arial" w:hAnsi="Arial" w:cs="Arial"/>
          <w:sz w:val="22"/>
          <w:szCs w:val="22"/>
          <w:lang w:val="en-GB"/>
        </w:rPr>
        <w:t>Götaland</w:t>
      </w:r>
      <w:proofErr w:type="spellEnd"/>
    </w:p>
    <w:p w14:paraId="01B5A129" w14:textId="0DB9223E" w:rsidR="00D80BBA" w:rsidRPr="00E7598C" w:rsidRDefault="00D80BBA" w:rsidP="00E7598C">
      <w:pPr>
        <w:spacing w:line="360" w:lineRule="auto"/>
        <w:ind w:left="2160" w:hanging="2160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1999 – 2002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D80BBA">
        <w:rPr>
          <w:rFonts w:ascii="Arial" w:hAnsi="Arial" w:cs="Arial"/>
          <w:b/>
          <w:sz w:val="22"/>
          <w:szCs w:val="22"/>
          <w:lang w:val="en-GB"/>
        </w:rPr>
        <w:t>Care Assistant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Karlskrona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Municipality,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Blekinge</w:t>
      </w:r>
      <w:proofErr w:type="spellEnd"/>
    </w:p>
    <w:p w14:paraId="3EB1A911" w14:textId="77777777" w:rsidR="003F07F6" w:rsidRPr="0032458E" w:rsidRDefault="003F07F6" w:rsidP="003F07F6">
      <w:pPr>
        <w:pStyle w:val="Liststycke"/>
        <w:spacing w:line="360" w:lineRule="auto"/>
        <w:ind w:left="2520"/>
        <w:rPr>
          <w:rFonts w:ascii="Arial" w:hAnsi="Arial" w:cs="Arial"/>
          <w:sz w:val="10"/>
          <w:szCs w:val="10"/>
          <w:lang w:val="en-GB"/>
        </w:rPr>
      </w:pPr>
    </w:p>
    <w:p w14:paraId="40AFC9F7" w14:textId="77777777" w:rsidR="003F07F6" w:rsidRPr="0086087A" w:rsidRDefault="003F07F6" w:rsidP="003F07F6">
      <w:pPr>
        <w:spacing w:line="360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86087A">
        <w:rPr>
          <w:i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2C7C88" wp14:editId="07B22E73">
                <wp:simplePos x="0" y="0"/>
                <wp:positionH relativeFrom="margin">
                  <wp:align>left</wp:align>
                </wp:positionH>
                <wp:positionV relativeFrom="paragraph">
                  <wp:posOffset>165495</wp:posOffset>
                </wp:positionV>
                <wp:extent cx="5589716" cy="0"/>
                <wp:effectExtent l="0" t="0" r="30480" b="19050"/>
                <wp:wrapNone/>
                <wp:docPr id="1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71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05pt" to="440.15pt,1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" strokecolor="#b4b4b4 [3049]">
                <w10:wrap anchorx="margin"/>
              </v:line>
            </w:pict>
          </mc:Fallback>
        </mc:AlternateConten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TEACHING</w:t>
      </w:r>
      <w:r w:rsidRPr="0086087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ab/>
      </w:r>
    </w:p>
    <w:p w14:paraId="32E3EBF0" w14:textId="47009A7E" w:rsidR="004F69F3" w:rsidRDefault="004F69F3" w:rsidP="00A404FE">
      <w:pPr>
        <w:spacing w:line="360" w:lineRule="auto"/>
        <w:ind w:left="2160" w:hanging="216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2014 – present </w:t>
      </w:r>
      <w:r w:rsidR="003F07F6" w:rsidRPr="0086087A">
        <w:rPr>
          <w:rFonts w:ascii="Arial" w:hAnsi="Arial" w:cs="Arial"/>
          <w:sz w:val="22"/>
          <w:szCs w:val="22"/>
          <w:lang w:val="en-GB"/>
        </w:rPr>
        <w:tab/>
      </w:r>
      <w:r w:rsidR="00A404FE" w:rsidRPr="00A404FE">
        <w:rPr>
          <w:rFonts w:ascii="Arial" w:hAnsi="Arial" w:cs="Arial"/>
          <w:b/>
          <w:sz w:val="22"/>
          <w:szCs w:val="22"/>
          <w:lang w:val="en-GB"/>
        </w:rPr>
        <w:t>Evidence-based medicine</w:t>
      </w:r>
      <w:r w:rsidR="00906D57">
        <w:rPr>
          <w:rFonts w:ascii="Arial" w:hAnsi="Arial" w:cs="Arial"/>
          <w:sz w:val="22"/>
          <w:szCs w:val="22"/>
          <w:lang w:val="en-GB"/>
        </w:rPr>
        <w:t>, 12 h</w:t>
      </w:r>
      <w:r w:rsidR="003B7D24">
        <w:rPr>
          <w:rFonts w:ascii="Arial" w:hAnsi="Arial" w:cs="Arial"/>
          <w:sz w:val="22"/>
          <w:szCs w:val="22"/>
          <w:lang w:val="en-GB"/>
        </w:rPr>
        <w:t>,</w:t>
      </w:r>
      <w:r w:rsidR="00637835">
        <w:rPr>
          <w:rFonts w:ascii="Arial" w:hAnsi="Arial" w:cs="Arial"/>
          <w:sz w:val="22"/>
          <w:szCs w:val="22"/>
          <w:lang w:val="en-GB"/>
        </w:rPr>
        <w:t xml:space="preserve"> </w:t>
      </w:r>
      <w:r w:rsidR="003B7D24">
        <w:rPr>
          <w:rFonts w:ascii="Arial" w:hAnsi="Arial" w:cs="Arial"/>
          <w:sz w:val="22"/>
          <w:szCs w:val="22"/>
          <w:lang w:val="en-GB"/>
        </w:rPr>
        <w:t>Research M</w:t>
      </w:r>
      <w:r w:rsidR="00A404FE">
        <w:rPr>
          <w:rFonts w:ascii="Arial" w:hAnsi="Arial" w:cs="Arial"/>
          <w:sz w:val="22"/>
          <w:szCs w:val="22"/>
          <w:lang w:val="en-GB"/>
        </w:rPr>
        <w:t>ethodology</w:t>
      </w:r>
      <w:r w:rsidR="00637835">
        <w:rPr>
          <w:rFonts w:ascii="Arial" w:hAnsi="Arial" w:cs="Arial"/>
          <w:sz w:val="22"/>
          <w:szCs w:val="22"/>
          <w:lang w:val="en-GB"/>
        </w:rPr>
        <w:t xml:space="preserve"> in Primary Care </w:t>
      </w:r>
      <w:r w:rsidR="00A404FE">
        <w:rPr>
          <w:rFonts w:ascii="Arial" w:hAnsi="Arial" w:cs="Arial"/>
          <w:sz w:val="22"/>
          <w:szCs w:val="22"/>
          <w:lang w:val="en-GB"/>
        </w:rPr>
        <w:t xml:space="preserve">(SM00016), </w:t>
      </w:r>
      <w:r w:rsidR="00D80BBA">
        <w:rPr>
          <w:rFonts w:ascii="Arial" w:hAnsi="Arial" w:cs="Arial"/>
          <w:sz w:val="22"/>
          <w:szCs w:val="22"/>
          <w:lang w:val="en-GB"/>
        </w:rPr>
        <w:t xml:space="preserve">PhD course, </w:t>
      </w:r>
      <w:r w:rsidR="00A404FE">
        <w:rPr>
          <w:rFonts w:ascii="Arial" w:hAnsi="Arial" w:cs="Arial"/>
          <w:sz w:val="22"/>
          <w:szCs w:val="22"/>
          <w:lang w:val="en-GB"/>
        </w:rPr>
        <w:t>University of Gothenburg</w:t>
      </w:r>
    </w:p>
    <w:p w14:paraId="6CDF1C8B" w14:textId="6B26B527" w:rsidR="00637835" w:rsidRDefault="00906D57" w:rsidP="00637835">
      <w:pPr>
        <w:spacing w:line="360" w:lineRule="auto"/>
        <w:ind w:left="2160" w:hanging="216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2016</w:t>
      </w:r>
      <w:r w:rsidR="00637835">
        <w:rPr>
          <w:rFonts w:ascii="Arial" w:hAnsi="Arial" w:cs="Arial"/>
          <w:sz w:val="22"/>
          <w:szCs w:val="22"/>
          <w:lang w:val="en-GB"/>
        </w:rPr>
        <w:t xml:space="preserve"> – present </w:t>
      </w:r>
      <w:r w:rsidR="00637835">
        <w:rPr>
          <w:rFonts w:ascii="Arial" w:hAnsi="Arial" w:cs="Arial"/>
          <w:sz w:val="22"/>
          <w:szCs w:val="22"/>
          <w:lang w:val="en-GB"/>
        </w:rPr>
        <w:tab/>
      </w:r>
      <w:r w:rsidR="00637835" w:rsidRPr="00E7598C">
        <w:rPr>
          <w:rFonts w:ascii="Arial" w:hAnsi="Arial" w:cs="Arial"/>
          <w:b/>
          <w:sz w:val="22"/>
          <w:szCs w:val="22"/>
          <w:lang w:val="en-GB"/>
        </w:rPr>
        <w:t>Evidence-based medicine</w:t>
      </w:r>
      <w:r>
        <w:rPr>
          <w:rFonts w:ascii="Arial" w:hAnsi="Arial" w:cs="Arial"/>
          <w:sz w:val="22"/>
          <w:szCs w:val="22"/>
          <w:lang w:val="en-GB"/>
        </w:rPr>
        <w:t>, 9 h</w:t>
      </w:r>
      <w:r w:rsidR="003B7D24">
        <w:rPr>
          <w:rFonts w:ascii="Arial" w:hAnsi="Arial" w:cs="Arial"/>
          <w:sz w:val="22"/>
          <w:szCs w:val="22"/>
          <w:lang w:val="en-GB"/>
        </w:rPr>
        <w:t xml:space="preserve">, </w:t>
      </w:r>
      <w:r w:rsidR="00D80BBA">
        <w:rPr>
          <w:rFonts w:ascii="Arial" w:hAnsi="Arial" w:cs="Arial"/>
          <w:sz w:val="22"/>
          <w:szCs w:val="22"/>
          <w:lang w:val="en-GB"/>
        </w:rPr>
        <w:t>Introduction to r</w:t>
      </w:r>
      <w:r w:rsidR="00637835">
        <w:rPr>
          <w:rFonts w:ascii="Arial" w:hAnsi="Arial" w:cs="Arial"/>
          <w:sz w:val="22"/>
          <w:szCs w:val="22"/>
          <w:lang w:val="en-GB"/>
        </w:rPr>
        <w:t>esearch</w:t>
      </w:r>
      <w:r w:rsidR="00D80BBA">
        <w:rPr>
          <w:rFonts w:ascii="Arial" w:hAnsi="Arial" w:cs="Arial"/>
          <w:sz w:val="22"/>
          <w:szCs w:val="22"/>
          <w:lang w:val="en-GB"/>
        </w:rPr>
        <w:t xml:space="preserve"> for resident physicians</w:t>
      </w:r>
      <w:r w:rsidR="00637835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="00637835">
        <w:rPr>
          <w:rFonts w:ascii="Arial" w:hAnsi="Arial" w:cs="Arial"/>
          <w:sz w:val="22"/>
          <w:szCs w:val="22"/>
          <w:lang w:val="en-GB"/>
        </w:rPr>
        <w:t>FoUU</w:t>
      </w:r>
      <w:proofErr w:type="spellEnd"/>
      <w:r w:rsidR="00637835">
        <w:rPr>
          <w:rFonts w:ascii="Arial" w:hAnsi="Arial" w:cs="Arial"/>
          <w:sz w:val="22"/>
          <w:szCs w:val="22"/>
          <w:lang w:val="en-GB"/>
        </w:rPr>
        <w:t xml:space="preserve"> centre </w:t>
      </w:r>
      <w:proofErr w:type="spellStart"/>
      <w:r w:rsidR="00637835">
        <w:rPr>
          <w:rFonts w:ascii="Arial" w:hAnsi="Arial" w:cs="Arial"/>
          <w:sz w:val="22"/>
          <w:szCs w:val="22"/>
          <w:lang w:val="en-GB"/>
        </w:rPr>
        <w:t>Fyrbodal</w:t>
      </w:r>
      <w:proofErr w:type="spellEnd"/>
      <w:r w:rsidR="00637835">
        <w:rPr>
          <w:rFonts w:ascii="Arial" w:hAnsi="Arial" w:cs="Arial"/>
          <w:sz w:val="22"/>
          <w:szCs w:val="22"/>
          <w:lang w:val="en-GB"/>
        </w:rPr>
        <w:t xml:space="preserve">, Region </w:t>
      </w:r>
      <w:proofErr w:type="spellStart"/>
      <w:r w:rsidR="00637835">
        <w:rPr>
          <w:rFonts w:ascii="Arial" w:hAnsi="Arial" w:cs="Arial"/>
          <w:sz w:val="22"/>
          <w:szCs w:val="22"/>
          <w:lang w:val="en-GB"/>
        </w:rPr>
        <w:t>Västra</w:t>
      </w:r>
      <w:proofErr w:type="spellEnd"/>
      <w:r w:rsidR="00637835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637835">
        <w:rPr>
          <w:rFonts w:ascii="Arial" w:hAnsi="Arial" w:cs="Arial"/>
          <w:sz w:val="22"/>
          <w:szCs w:val="22"/>
          <w:lang w:val="en-GB"/>
        </w:rPr>
        <w:t>Götaland</w:t>
      </w:r>
      <w:proofErr w:type="spellEnd"/>
    </w:p>
    <w:p w14:paraId="103BE1F3" w14:textId="25696E58" w:rsidR="00817AAF" w:rsidRDefault="00637835" w:rsidP="009C77E8">
      <w:pPr>
        <w:spacing w:line="360" w:lineRule="auto"/>
        <w:ind w:left="2160" w:hanging="216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2016</w:t>
      </w:r>
      <w:r w:rsidR="004F69F3">
        <w:rPr>
          <w:rFonts w:ascii="Arial" w:hAnsi="Arial" w:cs="Arial"/>
          <w:sz w:val="22"/>
          <w:szCs w:val="22"/>
          <w:lang w:val="en-GB"/>
        </w:rPr>
        <w:tab/>
      </w:r>
      <w:r w:rsidR="00A404FE" w:rsidRPr="00637835">
        <w:rPr>
          <w:rFonts w:ascii="Arial" w:hAnsi="Arial" w:cs="Arial"/>
          <w:b/>
          <w:sz w:val="22"/>
          <w:szCs w:val="22"/>
          <w:lang w:val="en-GB"/>
        </w:rPr>
        <w:t>Evaluation of screening programmes</w:t>
      </w:r>
      <w:r w:rsidR="00A404FE">
        <w:rPr>
          <w:rFonts w:ascii="Arial" w:hAnsi="Arial" w:cs="Arial"/>
          <w:sz w:val="22"/>
          <w:szCs w:val="22"/>
          <w:lang w:val="en-GB"/>
        </w:rPr>
        <w:t xml:space="preserve">, </w:t>
      </w:r>
      <w:r w:rsidR="003B7D24">
        <w:rPr>
          <w:rFonts w:ascii="Arial" w:hAnsi="Arial" w:cs="Arial"/>
          <w:sz w:val="22"/>
          <w:szCs w:val="22"/>
          <w:lang w:val="en-GB"/>
        </w:rPr>
        <w:t>2 h</w:t>
      </w:r>
      <w:r w:rsidR="00707F99">
        <w:rPr>
          <w:rFonts w:ascii="Arial" w:hAnsi="Arial" w:cs="Arial"/>
          <w:sz w:val="22"/>
          <w:szCs w:val="22"/>
          <w:lang w:val="en-GB"/>
        </w:rPr>
        <w:t xml:space="preserve">, </w:t>
      </w:r>
      <w:r w:rsidR="0032458E">
        <w:rPr>
          <w:rFonts w:ascii="Arial" w:hAnsi="Arial" w:cs="Arial"/>
          <w:sz w:val="22"/>
          <w:szCs w:val="22"/>
          <w:lang w:val="en-GB"/>
        </w:rPr>
        <w:t>Screening and Prevention in Primary Health C</w:t>
      </w:r>
      <w:r>
        <w:rPr>
          <w:rFonts w:ascii="Arial" w:hAnsi="Arial" w:cs="Arial"/>
          <w:sz w:val="22"/>
          <w:szCs w:val="22"/>
          <w:lang w:val="en-GB"/>
        </w:rPr>
        <w:t xml:space="preserve">are (43VT11), </w:t>
      </w:r>
      <w:r w:rsidR="0032458E">
        <w:rPr>
          <w:rFonts w:ascii="Arial" w:hAnsi="Arial" w:cs="Arial"/>
          <w:sz w:val="22"/>
          <w:szCs w:val="22"/>
          <w:lang w:val="en-GB"/>
        </w:rPr>
        <w:t xml:space="preserve">PhD course, </w:t>
      </w:r>
      <w:r>
        <w:rPr>
          <w:rFonts w:ascii="Arial" w:hAnsi="Arial" w:cs="Arial"/>
          <w:sz w:val="22"/>
          <w:szCs w:val="22"/>
          <w:lang w:val="en-GB"/>
        </w:rPr>
        <w:t>University of Gothenburg</w:t>
      </w:r>
    </w:p>
    <w:p w14:paraId="6CEC89F9" w14:textId="77777777" w:rsidR="009C77E8" w:rsidRPr="0032458E" w:rsidRDefault="009C77E8" w:rsidP="009C77E8">
      <w:pPr>
        <w:spacing w:line="360" w:lineRule="auto"/>
        <w:ind w:left="2160" w:hanging="2160"/>
        <w:rPr>
          <w:rFonts w:ascii="Arial" w:hAnsi="Arial" w:cs="Arial"/>
          <w:sz w:val="10"/>
          <w:szCs w:val="10"/>
          <w:lang w:val="en-GB"/>
        </w:rPr>
      </w:pPr>
    </w:p>
    <w:p w14:paraId="6457EEC2" w14:textId="77777777" w:rsidR="00817AAF" w:rsidRPr="0086087A" w:rsidRDefault="00817AAF" w:rsidP="00817AAF">
      <w:pPr>
        <w:spacing w:line="360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86087A">
        <w:rPr>
          <w:i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AC985D" wp14:editId="4D5E1687">
                <wp:simplePos x="0" y="0"/>
                <wp:positionH relativeFrom="margin">
                  <wp:align>left</wp:align>
                </wp:positionH>
                <wp:positionV relativeFrom="paragraph">
                  <wp:posOffset>165495</wp:posOffset>
                </wp:positionV>
                <wp:extent cx="5589716" cy="0"/>
                <wp:effectExtent l="0" t="0" r="3048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71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CBF2C07" id="Straight Connector 6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05pt" to="440.1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" strokecolor="#b4b4b4 [3049]">
                <w10:wrap anchorx="margin"/>
              </v:line>
            </w:pict>
          </mc:Fallback>
        </mc:AlternateContent>
      </w:r>
      <w:r w:rsidR="004F69F3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OTHER</w:t>
      </w:r>
      <w:r w:rsidRPr="0086087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ab/>
      </w:r>
    </w:p>
    <w:p w14:paraId="1C6F6D42" w14:textId="1089635D" w:rsidR="004F69F3" w:rsidRPr="004F69F3" w:rsidRDefault="004F69F3" w:rsidP="004F69F3">
      <w:pPr>
        <w:spacing w:line="360" w:lineRule="auto"/>
        <w:ind w:left="2160" w:hanging="216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2017 – present</w:t>
      </w:r>
      <w:r w:rsidR="00BB04B5" w:rsidRPr="0086087A">
        <w:rPr>
          <w:rFonts w:ascii="Arial" w:hAnsi="Arial" w:cs="Arial"/>
          <w:sz w:val="22"/>
          <w:szCs w:val="22"/>
          <w:lang w:val="en-GB"/>
        </w:rPr>
        <w:tab/>
      </w:r>
      <w:r w:rsidR="009C77E8">
        <w:rPr>
          <w:rFonts w:ascii="Arial" w:hAnsi="Arial" w:cs="Arial"/>
          <w:b/>
          <w:sz w:val="22"/>
          <w:szCs w:val="22"/>
          <w:lang w:val="en-GB"/>
        </w:rPr>
        <w:t>Member of the</w:t>
      </w:r>
      <w:r w:rsidRPr="00BB4A79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9C77E8">
        <w:rPr>
          <w:rFonts w:ascii="Arial" w:hAnsi="Arial" w:cs="Arial"/>
          <w:b/>
          <w:sz w:val="22"/>
          <w:szCs w:val="22"/>
          <w:lang w:val="en-GB"/>
        </w:rPr>
        <w:t>Junior Research Committee</w:t>
      </w:r>
      <w:r w:rsidR="00E64E4C">
        <w:rPr>
          <w:rFonts w:ascii="Arial" w:hAnsi="Arial" w:cs="Arial"/>
          <w:sz w:val="22"/>
          <w:szCs w:val="22"/>
          <w:lang w:val="en-GB"/>
        </w:rPr>
        <w:t xml:space="preserve">, </w:t>
      </w:r>
      <w:r w:rsidR="003B7D24">
        <w:rPr>
          <w:rFonts w:ascii="Arial" w:hAnsi="Arial" w:cs="Arial"/>
          <w:sz w:val="22"/>
          <w:szCs w:val="22"/>
          <w:lang w:val="en-GB"/>
        </w:rPr>
        <w:t xml:space="preserve">Preventing </w:t>
      </w:r>
      <w:proofErr w:type="spellStart"/>
      <w:r w:rsidR="003B7D24">
        <w:rPr>
          <w:rFonts w:ascii="Arial" w:hAnsi="Arial" w:cs="Arial"/>
          <w:sz w:val="22"/>
          <w:szCs w:val="22"/>
          <w:lang w:val="en-GB"/>
        </w:rPr>
        <w:t>Overdiagnosis</w:t>
      </w:r>
      <w:proofErr w:type="spellEnd"/>
      <w:r w:rsidR="00D80BBA">
        <w:rPr>
          <w:rFonts w:ascii="Arial" w:hAnsi="Arial" w:cs="Arial"/>
          <w:sz w:val="22"/>
          <w:szCs w:val="22"/>
          <w:lang w:val="en-GB"/>
        </w:rPr>
        <w:t xml:space="preserve"> conference</w:t>
      </w:r>
    </w:p>
    <w:p w14:paraId="79BF3C36" w14:textId="77777777" w:rsidR="00BB04B5" w:rsidRDefault="004F69F3" w:rsidP="004F69F3">
      <w:pPr>
        <w:spacing w:line="360" w:lineRule="auto"/>
        <w:ind w:left="2160" w:hanging="216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2017 – present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BB4A79">
        <w:rPr>
          <w:rFonts w:ascii="Arial" w:hAnsi="Arial" w:cs="Arial"/>
          <w:b/>
          <w:sz w:val="22"/>
          <w:szCs w:val="22"/>
          <w:lang w:val="en-GB"/>
        </w:rPr>
        <w:t>Chair of the Council f</w:t>
      </w:r>
      <w:r w:rsidR="00175E11" w:rsidRPr="00BB4A79">
        <w:rPr>
          <w:rFonts w:ascii="Arial" w:hAnsi="Arial" w:cs="Arial"/>
          <w:b/>
          <w:sz w:val="22"/>
          <w:szCs w:val="22"/>
          <w:lang w:val="en-GB"/>
        </w:rPr>
        <w:t>or Sustainable Medicine</w:t>
      </w:r>
      <w:r>
        <w:rPr>
          <w:rFonts w:ascii="Arial" w:hAnsi="Arial" w:cs="Arial"/>
          <w:sz w:val="22"/>
          <w:szCs w:val="22"/>
          <w:lang w:val="en-GB"/>
        </w:rPr>
        <w:t>, the Swedish College of General Practice</w:t>
      </w:r>
    </w:p>
    <w:p w14:paraId="5F556591" w14:textId="2D977819" w:rsidR="004F69F3" w:rsidRDefault="00D24208" w:rsidP="003B7D24">
      <w:pPr>
        <w:spacing w:line="360" w:lineRule="auto"/>
        <w:ind w:left="2160" w:hanging="216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2015 – 2018</w:t>
      </w:r>
      <w:r w:rsidR="00175E11">
        <w:rPr>
          <w:rFonts w:ascii="Arial" w:hAnsi="Arial" w:cs="Arial"/>
          <w:sz w:val="22"/>
          <w:szCs w:val="22"/>
          <w:lang w:val="en-GB"/>
        </w:rPr>
        <w:tab/>
      </w:r>
      <w:r w:rsidR="00BB4A79">
        <w:rPr>
          <w:rFonts w:ascii="Arial" w:hAnsi="Arial" w:cs="Arial"/>
          <w:b/>
          <w:sz w:val="22"/>
          <w:szCs w:val="22"/>
          <w:lang w:val="en-GB"/>
        </w:rPr>
        <w:t>Peer-review</w:t>
      </w:r>
      <w:r w:rsidR="00175E11" w:rsidRPr="00BB4A79">
        <w:rPr>
          <w:rFonts w:ascii="Arial" w:hAnsi="Arial" w:cs="Arial"/>
          <w:b/>
          <w:sz w:val="22"/>
          <w:szCs w:val="22"/>
          <w:lang w:val="en-GB"/>
        </w:rPr>
        <w:t xml:space="preserve"> for The Lancet</w:t>
      </w:r>
    </w:p>
    <w:p w14:paraId="6A2656E5" w14:textId="77777777" w:rsidR="00175E11" w:rsidRPr="00A862B1" w:rsidRDefault="004F69F3" w:rsidP="00175E11">
      <w:pPr>
        <w:spacing w:line="360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86087A">
        <w:rPr>
          <w:i/>
          <w:noProof/>
          <w:sz w:val="22"/>
          <w:szCs w:val="22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53AC4C" wp14:editId="5A05BA46">
                <wp:simplePos x="0" y="0"/>
                <wp:positionH relativeFrom="margin">
                  <wp:align>left</wp:align>
                </wp:positionH>
                <wp:positionV relativeFrom="paragraph">
                  <wp:posOffset>165495</wp:posOffset>
                </wp:positionV>
                <wp:extent cx="5589716" cy="0"/>
                <wp:effectExtent l="0" t="0" r="30480" b="19050"/>
                <wp:wrapNone/>
                <wp:docPr id="1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71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05pt" to="440.15pt,1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" strokecolor="#b4b4b4 [3049]">
                <w10:wrap anchorx="margin"/>
              </v:line>
            </w:pict>
          </mc:Fallback>
        </mc:AlternateConten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PUBLICATIONS</w:t>
      </w:r>
      <w:r w:rsidRPr="0086087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ab/>
      </w:r>
    </w:p>
    <w:p w14:paraId="507F8C26" w14:textId="7CA69C4C" w:rsidR="00A862B1" w:rsidRPr="004115DC" w:rsidRDefault="00A862B1" w:rsidP="004115DC">
      <w:pPr>
        <w:spacing w:line="360" w:lineRule="auto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Peer-reviewed</w:t>
      </w:r>
    </w:p>
    <w:p w14:paraId="7BF45665" w14:textId="7E790903" w:rsidR="00D24208" w:rsidRDefault="00D24208" w:rsidP="00981E28">
      <w:pPr>
        <w:spacing w:line="360" w:lineRule="auto"/>
        <w:rPr>
          <w:rFonts w:ascii="Arial" w:hAnsi="Arial" w:cs="Arial"/>
          <w:bCs/>
          <w:i/>
          <w:sz w:val="22"/>
          <w:szCs w:val="22"/>
          <w:lang w:val="en-GB"/>
        </w:rPr>
      </w:pPr>
      <w:r>
        <w:rPr>
          <w:rFonts w:ascii="Arial" w:hAnsi="Arial" w:cs="Arial"/>
          <w:bCs/>
          <w:i/>
          <w:sz w:val="22"/>
          <w:szCs w:val="22"/>
          <w:lang w:val="en-GB"/>
        </w:rPr>
        <w:t>Original research</w:t>
      </w:r>
    </w:p>
    <w:p w14:paraId="67A34ACA" w14:textId="60B44F94" w:rsidR="00D24208" w:rsidRPr="00D24208" w:rsidRDefault="00D24208" w:rsidP="00981E28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A862B1">
        <w:rPr>
          <w:rFonts w:ascii="Arial" w:hAnsi="Arial" w:cs="Arial"/>
          <w:sz w:val="22"/>
          <w:szCs w:val="22"/>
          <w:lang w:val="en-GB"/>
        </w:rPr>
        <w:t xml:space="preserve">Johansson M,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Zahl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PH,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Siersma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V,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Jørgensen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KJ,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Marklund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B,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Brode</w:t>
      </w:r>
      <w:r>
        <w:rPr>
          <w:rFonts w:ascii="Arial" w:hAnsi="Arial" w:cs="Arial"/>
          <w:sz w:val="22"/>
          <w:szCs w:val="22"/>
          <w:lang w:val="en-GB"/>
        </w:rPr>
        <w:t>rsen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J. </w:t>
      </w:r>
      <w:r w:rsidRPr="00981E28">
        <w:rPr>
          <w:rFonts w:ascii="Arial" w:hAnsi="Arial" w:cs="Arial"/>
          <w:sz w:val="22"/>
          <w:szCs w:val="22"/>
          <w:lang w:val="en-GB"/>
        </w:rPr>
        <w:t xml:space="preserve">Benefits and harms of screening </w:t>
      </w:r>
      <w:r>
        <w:rPr>
          <w:rFonts w:ascii="Arial" w:hAnsi="Arial" w:cs="Arial"/>
          <w:sz w:val="22"/>
          <w:szCs w:val="22"/>
          <w:lang w:val="en-GB"/>
        </w:rPr>
        <w:t xml:space="preserve">men </w:t>
      </w:r>
      <w:r w:rsidRPr="00981E28">
        <w:rPr>
          <w:rFonts w:ascii="Arial" w:hAnsi="Arial" w:cs="Arial"/>
          <w:sz w:val="22"/>
          <w:szCs w:val="22"/>
          <w:lang w:val="en-GB"/>
        </w:rPr>
        <w:t>for abdominal aortic aneurysm in Sweden  - comparing age-matched, contemporary screened and non-screened cohorts in a</w:t>
      </w:r>
      <w:r>
        <w:rPr>
          <w:rFonts w:ascii="Arial" w:hAnsi="Arial" w:cs="Arial"/>
          <w:sz w:val="22"/>
          <w:szCs w:val="22"/>
          <w:lang w:val="en-GB"/>
        </w:rPr>
        <w:t xml:space="preserve"> population with falling</w:t>
      </w:r>
      <w:r w:rsidRPr="00981E28">
        <w:rPr>
          <w:rFonts w:ascii="Arial" w:hAnsi="Arial" w:cs="Arial"/>
          <w:sz w:val="22"/>
          <w:szCs w:val="22"/>
          <w:lang w:val="en-GB"/>
        </w:rPr>
        <w:t xml:space="preserve"> incidence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="00DB6BA2" w:rsidRPr="00DB6BA2">
        <w:rPr>
          <w:rFonts w:ascii="Arial" w:hAnsi="Arial" w:cs="Arial"/>
          <w:i/>
          <w:sz w:val="22"/>
          <w:szCs w:val="22"/>
          <w:lang w:val="en-GB"/>
        </w:rPr>
        <w:t>Lancet</w:t>
      </w:r>
      <w:r w:rsidR="00DB6BA2">
        <w:rPr>
          <w:rFonts w:ascii="Arial" w:hAnsi="Arial" w:cs="Arial"/>
          <w:sz w:val="22"/>
          <w:szCs w:val="22"/>
          <w:lang w:val="en-GB"/>
        </w:rPr>
        <w:t xml:space="preserve"> 2018</w:t>
      </w:r>
      <w:proofErr w:type="gramStart"/>
      <w:r w:rsidR="00DB6BA2">
        <w:rPr>
          <w:rFonts w:ascii="Arial" w:hAnsi="Arial" w:cs="Arial"/>
          <w:sz w:val="22"/>
          <w:szCs w:val="22"/>
          <w:lang w:val="en-GB"/>
        </w:rPr>
        <w:t>;391:2441</w:t>
      </w:r>
      <w:proofErr w:type="gramEnd"/>
      <w:r w:rsidR="00DB6BA2">
        <w:rPr>
          <w:rFonts w:ascii="Arial" w:hAnsi="Arial" w:cs="Arial"/>
          <w:sz w:val="22"/>
          <w:szCs w:val="22"/>
          <w:lang w:val="en-GB"/>
        </w:rPr>
        <w:t>-7.</w:t>
      </w:r>
    </w:p>
    <w:p w14:paraId="1E3BE281" w14:textId="77777777" w:rsidR="00A862B1" w:rsidRPr="00256809" w:rsidRDefault="00A862B1" w:rsidP="00981E28">
      <w:pPr>
        <w:spacing w:line="360" w:lineRule="auto"/>
        <w:rPr>
          <w:rFonts w:ascii="Arial" w:hAnsi="Arial" w:cs="Arial"/>
          <w:bCs/>
          <w:i/>
          <w:sz w:val="22"/>
          <w:szCs w:val="22"/>
          <w:lang w:val="en-GB"/>
        </w:rPr>
      </w:pPr>
      <w:r w:rsidRPr="00256809">
        <w:rPr>
          <w:rFonts w:ascii="Arial" w:hAnsi="Arial" w:cs="Arial"/>
          <w:bCs/>
          <w:i/>
          <w:sz w:val="22"/>
          <w:szCs w:val="22"/>
          <w:lang w:val="en-GB"/>
        </w:rPr>
        <w:t>Analysis papers</w:t>
      </w:r>
    </w:p>
    <w:p w14:paraId="7A6D35F8" w14:textId="173BA974" w:rsidR="00A862B1" w:rsidRDefault="00A862B1" w:rsidP="00A862B1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A862B1">
        <w:rPr>
          <w:rFonts w:ascii="Arial" w:hAnsi="Arial" w:cs="Arial"/>
          <w:noProof/>
          <w:sz w:val="22"/>
          <w:szCs w:val="22"/>
          <w:lang w:val="en-GB"/>
        </w:rPr>
        <w:t>Johansson M, Hansson A, Brodersen J. Estimating overdiagnosis in screening for Abdominal Aortic Aeurysm: could a change in smoking habits and lowered aortic diameter tip the balance</w:t>
      </w:r>
      <w:r w:rsidR="00256809">
        <w:rPr>
          <w:rFonts w:ascii="Arial" w:hAnsi="Arial" w:cs="Arial"/>
          <w:noProof/>
          <w:sz w:val="22"/>
          <w:szCs w:val="22"/>
          <w:lang w:val="en-GB"/>
        </w:rPr>
        <w:t xml:space="preserve"> of AAA screening towards harm?</w:t>
      </w:r>
      <w:r w:rsidRPr="00A862B1">
        <w:rPr>
          <w:rFonts w:ascii="Arial" w:hAnsi="Arial" w:cs="Arial"/>
          <w:noProof/>
          <w:sz w:val="22"/>
          <w:szCs w:val="22"/>
          <w:lang w:val="en-GB"/>
        </w:rPr>
        <w:t xml:space="preserve"> </w:t>
      </w:r>
      <w:r w:rsidRPr="00A862B1">
        <w:rPr>
          <w:rFonts w:ascii="Arial" w:hAnsi="Arial" w:cs="Arial"/>
          <w:i/>
          <w:noProof/>
          <w:sz w:val="22"/>
          <w:szCs w:val="22"/>
          <w:lang w:val="en-GB"/>
        </w:rPr>
        <w:t>BMJ</w:t>
      </w:r>
      <w:r w:rsidRPr="00A862B1">
        <w:rPr>
          <w:rFonts w:ascii="Arial" w:hAnsi="Arial" w:cs="Arial"/>
          <w:noProof/>
          <w:sz w:val="22"/>
          <w:szCs w:val="22"/>
          <w:lang w:val="en-GB"/>
        </w:rPr>
        <w:t xml:space="preserve"> 2015;350:h825.</w:t>
      </w:r>
    </w:p>
    <w:p w14:paraId="35D81D8A" w14:textId="5030EA03" w:rsidR="00A862B1" w:rsidRPr="00A642EA" w:rsidRDefault="00A862B1" w:rsidP="00A642EA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A862B1">
        <w:rPr>
          <w:rFonts w:ascii="Arial" w:hAnsi="Arial" w:cs="Arial"/>
          <w:sz w:val="22"/>
          <w:szCs w:val="22"/>
          <w:lang w:val="en-GB"/>
        </w:rPr>
        <w:t xml:space="preserve">Johansson M,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Jørgensen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KJ, Getz L, Moynihan R. Informed choice in a time of too much medicine –</w:t>
      </w:r>
      <w:r w:rsidR="00256809">
        <w:rPr>
          <w:rFonts w:ascii="Arial" w:hAnsi="Arial" w:cs="Arial"/>
          <w:sz w:val="22"/>
          <w:szCs w:val="22"/>
          <w:lang w:val="en-GB"/>
        </w:rPr>
        <w:t xml:space="preserve"> no panacea for ethical difficulties</w:t>
      </w:r>
      <w:r w:rsidRPr="00A862B1">
        <w:rPr>
          <w:rFonts w:ascii="Arial" w:hAnsi="Arial" w:cs="Arial"/>
          <w:sz w:val="22"/>
          <w:szCs w:val="22"/>
          <w:lang w:val="en-GB"/>
        </w:rPr>
        <w:t xml:space="preserve">. </w:t>
      </w:r>
      <w:proofErr w:type="spellStart"/>
      <w:r w:rsidRPr="00A862B1">
        <w:rPr>
          <w:rFonts w:ascii="Arial" w:hAnsi="Arial" w:cs="Arial"/>
          <w:i/>
          <w:sz w:val="22"/>
          <w:szCs w:val="22"/>
          <w:lang w:val="en-GB"/>
        </w:rPr>
        <w:t>BMJ</w:t>
      </w:r>
      <w:proofErr w:type="spellEnd"/>
      <w:r w:rsidRPr="00A862B1">
        <w:rPr>
          <w:rFonts w:ascii="Arial" w:hAnsi="Arial" w:cs="Arial"/>
          <w:i/>
          <w:sz w:val="22"/>
          <w:szCs w:val="22"/>
          <w:lang w:val="en-GB"/>
        </w:rPr>
        <w:t xml:space="preserve"> </w:t>
      </w:r>
      <w:r w:rsidR="00981E28">
        <w:rPr>
          <w:rFonts w:ascii="Arial" w:hAnsi="Arial" w:cs="Arial"/>
          <w:sz w:val="22"/>
          <w:szCs w:val="22"/>
          <w:lang w:val="en-GB"/>
        </w:rPr>
        <w:t>2016</w:t>
      </w:r>
      <w:proofErr w:type="gramStart"/>
      <w:r w:rsidR="00981E28">
        <w:rPr>
          <w:rFonts w:ascii="Arial" w:hAnsi="Arial" w:cs="Arial"/>
          <w:sz w:val="22"/>
          <w:szCs w:val="22"/>
          <w:lang w:val="en-GB"/>
        </w:rPr>
        <w:t>;</w:t>
      </w:r>
      <w:r w:rsidRPr="00A862B1">
        <w:rPr>
          <w:rFonts w:ascii="Arial" w:hAnsi="Arial" w:cs="Arial"/>
          <w:sz w:val="22"/>
          <w:szCs w:val="22"/>
          <w:lang w:val="en-GB"/>
        </w:rPr>
        <w:t>353:i2230</w:t>
      </w:r>
      <w:proofErr w:type="gramEnd"/>
      <w:r w:rsidRPr="00A862B1">
        <w:rPr>
          <w:rFonts w:ascii="Arial" w:hAnsi="Arial" w:cs="Arial"/>
          <w:sz w:val="22"/>
          <w:szCs w:val="22"/>
          <w:lang w:val="en-GB"/>
        </w:rPr>
        <w:t>.</w:t>
      </w:r>
    </w:p>
    <w:p w14:paraId="3EF1F46D" w14:textId="77777777" w:rsidR="00A862B1" w:rsidRPr="00256809" w:rsidRDefault="00A862B1" w:rsidP="00A642EA">
      <w:pPr>
        <w:spacing w:line="360" w:lineRule="auto"/>
        <w:rPr>
          <w:rFonts w:ascii="Arial" w:hAnsi="Arial" w:cs="Arial"/>
          <w:bCs/>
          <w:i/>
          <w:sz w:val="22"/>
          <w:szCs w:val="22"/>
          <w:lang w:val="en-GB"/>
        </w:rPr>
      </w:pPr>
      <w:r w:rsidRPr="00256809">
        <w:rPr>
          <w:rFonts w:ascii="Arial" w:hAnsi="Arial" w:cs="Arial"/>
          <w:bCs/>
          <w:i/>
          <w:sz w:val="22"/>
          <w:szCs w:val="22"/>
          <w:lang w:val="en-GB"/>
        </w:rPr>
        <w:t>Systematic Reviews</w:t>
      </w:r>
    </w:p>
    <w:p w14:paraId="633AC366" w14:textId="77777777" w:rsidR="00A862B1" w:rsidRPr="008924BB" w:rsidRDefault="00A862B1" w:rsidP="00A862B1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A862B1">
        <w:rPr>
          <w:rFonts w:ascii="Arial" w:hAnsi="Arial" w:cs="Arial"/>
          <w:sz w:val="22"/>
          <w:szCs w:val="22"/>
          <w:lang w:val="en-GB"/>
        </w:rPr>
        <w:t xml:space="preserve">Johansson M,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Brodersen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J,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Gøtzsche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P,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Jørgensen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KJ. Screening for reducing morbidity and mortality in malignant melanoma (Protocol). Cochrane Database of Systematic Reviews 2016, Issue 9. Art No.</w:t>
      </w:r>
      <w:proofErr w:type="gramStart"/>
      <w:r w:rsidRPr="00A862B1">
        <w:rPr>
          <w:rFonts w:ascii="Arial" w:hAnsi="Arial" w:cs="Arial"/>
          <w:sz w:val="22"/>
          <w:szCs w:val="22"/>
          <w:lang w:val="en-GB"/>
        </w:rPr>
        <w:t>:CD012352</w:t>
      </w:r>
      <w:proofErr w:type="gramEnd"/>
      <w:r w:rsidRPr="00A862B1">
        <w:rPr>
          <w:rFonts w:ascii="Arial" w:hAnsi="Arial" w:cs="Arial"/>
          <w:sz w:val="22"/>
          <w:szCs w:val="22"/>
          <w:lang w:val="en-GB"/>
        </w:rPr>
        <w:t xml:space="preserve">.  </w:t>
      </w:r>
    </w:p>
    <w:p w14:paraId="7F07D164" w14:textId="5F38C953" w:rsidR="00A862B1" w:rsidRPr="00256809" w:rsidRDefault="00A862B1" w:rsidP="00A642EA">
      <w:pPr>
        <w:spacing w:line="360" w:lineRule="auto"/>
        <w:rPr>
          <w:rFonts w:ascii="Arial" w:hAnsi="Arial" w:cs="Arial"/>
          <w:bCs/>
          <w:i/>
          <w:sz w:val="22"/>
          <w:szCs w:val="22"/>
          <w:lang w:val="en-GB"/>
        </w:rPr>
      </w:pPr>
      <w:r w:rsidRPr="00256809">
        <w:rPr>
          <w:rFonts w:ascii="Arial" w:hAnsi="Arial" w:cs="Arial"/>
          <w:bCs/>
          <w:i/>
          <w:sz w:val="22"/>
          <w:szCs w:val="22"/>
          <w:lang w:val="en-GB"/>
        </w:rPr>
        <w:t>Com</w:t>
      </w:r>
      <w:r w:rsidR="00791B28" w:rsidRPr="00256809">
        <w:rPr>
          <w:rFonts w:ascii="Arial" w:hAnsi="Arial" w:cs="Arial"/>
          <w:bCs/>
          <w:i/>
          <w:sz w:val="22"/>
          <w:szCs w:val="22"/>
          <w:lang w:val="en-GB"/>
        </w:rPr>
        <w:t>ments</w:t>
      </w:r>
    </w:p>
    <w:p w14:paraId="69F8F451" w14:textId="4CC8A268" w:rsidR="00A862B1" w:rsidRPr="00A862B1" w:rsidRDefault="00A862B1" w:rsidP="00A862B1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A862B1">
        <w:rPr>
          <w:rFonts w:ascii="Arial" w:hAnsi="Arial" w:cs="Arial"/>
          <w:sz w:val="22"/>
          <w:szCs w:val="22"/>
          <w:lang w:val="en-GB"/>
        </w:rPr>
        <w:t xml:space="preserve">Johansson M,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Brodersen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J. Informed choice in screening needs more than information. </w:t>
      </w:r>
      <w:r w:rsidRPr="00A862B1">
        <w:rPr>
          <w:rFonts w:ascii="Arial" w:hAnsi="Arial" w:cs="Arial"/>
          <w:i/>
          <w:sz w:val="22"/>
          <w:szCs w:val="22"/>
          <w:lang w:val="en-GB"/>
        </w:rPr>
        <w:t xml:space="preserve">Lancet </w:t>
      </w:r>
      <w:r w:rsidR="00981E28">
        <w:rPr>
          <w:rFonts w:ascii="Arial" w:hAnsi="Arial" w:cs="Arial"/>
          <w:sz w:val="22"/>
          <w:szCs w:val="22"/>
          <w:lang w:val="en-GB"/>
        </w:rPr>
        <w:t>2015</w:t>
      </w:r>
      <w:proofErr w:type="gramStart"/>
      <w:r w:rsidR="00981E28">
        <w:rPr>
          <w:rFonts w:ascii="Arial" w:hAnsi="Arial" w:cs="Arial"/>
          <w:sz w:val="22"/>
          <w:szCs w:val="22"/>
          <w:lang w:val="en-GB"/>
        </w:rPr>
        <w:t>;385</w:t>
      </w:r>
      <w:r w:rsidRPr="00A862B1">
        <w:rPr>
          <w:rFonts w:ascii="Arial" w:hAnsi="Arial" w:cs="Arial"/>
          <w:sz w:val="22"/>
          <w:szCs w:val="22"/>
          <w:lang w:val="en-GB"/>
        </w:rPr>
        <w:t>:1597</w:t>
      </w:r>
      <w:proofErr w:type="gramEnd"/>
      <w:r w:rsidRPr="00A862B1">
        <w:rPr>
          <w:rFonts w:ascii="Arial" w:hAnsi="Arial" w:cs="Arial"/>
          <w:sz w:val="22"/>
          <w:szCs w:val="22"/>
          <w:lang w:val="en-GB"/>
        </w:rPr>
        <w:t>-9.</w:t>
      </w:r>
      <w:r w:rsidRPr="00A862B1">
        <w:rPr>
          <w:rFonts w:ascii="Arial" w:hAnsi="Arial" w:cs="Arial"/>
          <w:b/>
          <w:bCs/>
          <w:color w:val="535353"/>
          <w:sz w:val="22"/>
          <w:szCs w:val="22"/>
          <w:lang w:val="en-GB"/>
        </w:rPr>
        <w:t xml:space="preserve"> </w:t>
      </w:r>
    </w:p>
    <w:p w14:paraId="3AC3C0C8" w14:textId="4836743E" w:rsidR="00A862B1" w:rsidRDefault="00A862B1" w:rsidP="00A862B1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A862B1">
        <w:rPr>
          <w:rFonts w:ascii="Arial" w:hAnsi="Arial" w:cs="Arial"/>
          <w:sz w:val="22"/>
          <w:szCs w:val="22"/>
          <w:lang w:val="en-GB"/>
        </w:rPr>
        <w:t xml:space="preserve">Johansson M, Harris RP. Thresholds in women with abdominal aortic aneurysm. </w:t>
      </w:r>
      <w:r w:rsidRPr="00A862B1">
        <w:rPr>
          <w:rFonts w:ascii="Arial" w:hAnsi="Arial" w:cs="Arial"/>
          <w:i/>
          <w:sz w:val="22"/>
          <w:szCs w:val="22"/>
          <w:lang w:val="en-GB"/>
        </w:rPr>
        <w:t xml:space="preserve">Lancet </w:t>
      </w:r>
      <w:r w:rsidRPr="00A862B1">
        <w:rPr>
          <w:rFonts w:ascii="Arial" w:hAnsi="Arial" w:cs="Arial"/>
          <w:sz w:val="22"/>
          <w:szCs w:val="22"/>
          <w:lang w:val="en-GB"/>
        </w:rPr>
        <w:t>2017</w:t>
      </w:r>
      <w:proofErr w:type="gramStart"/>
      <w:r w:rsidRPr="00A862B1">
        <w:rPr>
          <w:rFonts w:ascii="Arial" w:hAnsi="Arial" w:cs="Arial"/>
          <w:sz w:val="22"/>
          <w:szCs w:val="22"/>
          <w:lang w:val="en-GB"/>
        </w:rPr>
        <w:t>;389:2446</w:t>
      </w:r>
      <w:proofErr w:type="gramEnd"/>
      <w:r w:rsidRPr="00A862B1">
        <w:rPr>
          <w:rFonts w:ascii="Arial" w:hAnsi="Arial" w:cs="Arial"/>
          <w:sz w:val="22"/>
          <w:szCs w:val="22"/>
          <w:lang w:val="en-GB"/>
        </w:rPr>
        <w:t>-8.</w:t>
      </w:r>
    </w:p>
    <w:p w14:paraId="3B65E607" w14:textId="1ADD42F2" w:rsidR="00DB6BA2" w:rsidRPr="00A642EA" w:rsidRDefault="00DB6BA2" w:rsidP="00A862B1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Johansson M,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Jørgensen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KJ</w:t>
      </w:r>
      <w:r>
        <w:rPr>
          <w:rFonts w:ascii="Arial" w:hAnsi="Arial" w:cs="Arial"/>
          <w:sz w:val="22"/>
          <w:szCs w:val="22"/>
          <w:lang w:val="en-GB"/>
        </w:rPr>
        <w:t xml:space="preserve">. Should we screen women for abdominal aortic aneurysm? – No. </w:t>
      </w:r>
      <w:r w:rsidRPr="00DB6BA2">
        <w:rPr>
          <w:rFonts w:ascii="Arial" w:hAnsi="Arial" w:cs="Arial"/>
          <w:i/>
          <w:sz w:val="22"/>
          <w:szCs w:val="22"/>
          <w:lang w:val="en-GB"/>
        </w:rPr>
        <w:t xml:space="preserve">Lancet </w:t>
      </w:r>
      <w:r>
        <w:rPr>
          <w:rFonts w:ascii="Arial" w:hAnsi="Arial" w:cs="Arial"/>
          <w:sz w:val="22"/>
          <w:szCs w:val="22"/>
          <w:lang w:val="en-GB"/>
        </w:rPr>
        <w:t>2018 (In Press).</w:t>
      </w:r>
    </w:p>
    <w:p w14:paraId="02C79259" w14:textId="77777777" w:rsidR="00A862B1" w:rsidRPr="00256809" w:rsidRDefault="00A862B1" w:rsidP="00A642EA">
      <w:pPr>
        <w:spacing w:line="360" w:lineRule="auto"/>
        <w:rPr>
          <w:rFonts w:ascii="Arial" w:hAnsi="Arial" w:cs="Arial"/>
          <w:bCs/>
          <w:i/>
          <w:sz w:val="22"/>
          <w:szCs w:val="22"/>
          <w:lang w:val="en-GB"/>
        </w:rPr>
      </w:pPr>
      <w:r w:rsidRPr="00256809">
        <w:rPr>
          <w:rFonts w:ascii="Arial" w:hAnsi="Arial" w:cs="Arial"/>
          <w:bCs/>
          <w:i/>
          <w:sz w:val="22"/>
          <w:szCs w:val="22"/>
          <w:lang w:val="en-GB"/>
        </w:rPr>
        <w:t>Opinion pieces</w:t>
      </w:r>
    </w:p>
    <w:p w14:paraId="6D51A1A5" w14:textId="2DB98D8D" w:rsidR="00A642EA" w:rsidRDefault="00A862B1" w:rsidP="00707F99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A862B1">
        <w:rPr>
          <w:rFonts w:ascii="Arial" w:hAnsi="Arial" w:cs="Arial"/>
          <w:sz w:val="22"/>
          <w:szCs w:val="22"/>
          <w:lang w:val="en-GB"/>
        </w:rPr>
        <w:t xml:space="preserve">Johansson M,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Jørgensen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KJ, </w:t>
      </w:r>
      <w:proofErr w:type="spellStart"/>
      <w:proofErr w:type="gramStart"/>
      <w:r w:rsidRPr="00A862B1">
        <w:rPr>
          <w:rFonts w:ascii="Arial" w:hAnsi="Arial" w:cs="Arial"/>
          <w:sz w:val="22"/>
          <w:szCs w:val="22"/>
          <w:lang w:val="en-GB"/>
        </w:rPr>
        <w:t>Brodersen</w:t>
      </w:r>
      <w:proofErr w:type="spellEnd"/>
      <w:proofErr w:type="gramEnd"/>
      <w:r w:rsidRPr="00A862B1">
        <w:rPr>
          <w:rFonts w:ascii="Arial" w:hAnsi="Arial" w:cs="Arial"/>
          <w:sz w:val="22"/>
          <w:szCs w:val="22"/>
          <w:lang w:val="en-GB"/>
        </w:rPr>
        <w:t xml:space="preserve"> J. Harms of screening for abdominal aortic aneurysm: is there more to life than a 0</w:t>
      </w:r>
      <w:r w:rsidRPr="00A862B1">
        <w:rPr>
          <w:rFonts w:ascii="Lucida Sans Unicode" w:hAnsi="Lucida Sans Unicode" w:cs="Lucida Sans Unicode"/>
          <w:sz w:val="22"/>
          <w:szCs w:val="22"/>
          <w:lang w:val="en-GB"/>
        </w:rPr>
        <w:t>⋅</w:t>
      </w:r>
      <w:r w:rsidR="008924BB">
        <w:rPr>
          <w:rFonts w:ascii="Arial" w:hAnsi="Arial" w:cs="Arial"/>
          <w:sz w:val="22"/>
          <w:szCs w:val="22"/>
          <w:lang w:val="en-GB"/>
        </w:rPr>
        <w:t xml:space="preserve">46% disease-specific mortality </w:t>
      </w:r>
      <w:r w:rsidR="00256809">
        <w:rPr>
          <w:rFonts w:ascii="Arial" w:hAnsi="Arial" w:cs="Arial"/>
          <w:sz w:val="22"/>
          <w:szCs w:val="22"/>
          <w:lang w:val="en-GB"/>
        </w:rPr>
        <w:t>reduction?</w:t>
      </w:r>
      <w:r w:rsidRPr="00A862B1">
        <w:rPr>
          <w:rFonts w:ascii="Arial" w:hAnsi="Arial" w:cs="Arial"/>
          <w:sz w:val="22"/>
          <w:szCs w:val="22"/>
          <w:lang w:val="en-GB"/>
        </w:rPr>
        <w:t xml:space="preserve"> </w:t>
      </w:r>
      <w:r w:rsidRPr="00A862B1">
        <w:rPr>
          <w:rFonts w:ascii="Arial" w:hAnsi="Arial" w:cs="Arial"/>
          <w:i/>
          <w:sz w:val="22"/>
          <w:szCs w:val="22"/>
          <w:lang w:val="en-GB"/>
        </w:rPr>
        <w:t>Lancet</w:t>
      </w:r>
      <w:r w:rsidRPr="00A862B1">
        <w:rPr>
          <w:rFonts w:ascii="Arial" w:hAnsi="Arial" w:cs="Arial"/>
          <w:sz w:val="22"/>
          <w:szCs w:val="22"/>
          <w:lang w:val="en-GB"/>
        </w:rPr>
        <w:t xml:space="preserve"> 2016</w:t>
      </w:r>
      <w:proofErr w:type="gramStart"/>
      <w:r w:rsidRPr="00A862B1">
        <w:rPr>
          <w:rFonts w:ascii="Arial" w:hAnsi="Arial" w:cs="Arial"/>
          <w:sz w:val="22"/>
          <w:szCs w:val="22"/>
          <w:lang w:val="en-GB"/>
        </w:rPr>
        <w:t>;387:308</w:t>
      </w:r>
      <w:proofErr w:type="gramEnd"/>
      <w:r w:rsidRPr="00A862B1">
        <w:rPr>
          <w:rFonts w:ascii="Arial" w:hAnsi="Arial" w:cs="Arial"/>
          <w:sz w:val="22"/>
          <w:szCs w:val="22"/>
          <w:lang w:val="en-GB"/>
        </w:rPr>
        <w:t>-10.</w:t>
      </w:r>
    </w:p>
    <w:p w14:paraId="79F27445" w14:textId="032B3524" w:rsidR="00981E28" w:rsidRPr="00981E28" w:rsidRDefault="00981E28" w:rsidP="00981E28">
      <w:pPr>
        <w:spacing w:line="360" w:lineRule="auto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Manuscripts s</w:t>
      </w:r>
      <w:r w:rsidRPr="00981E28">
        <w:rPr>
          <w:rFonts w:ascii="Arial" w:hAnsi="Arial" w:cs="Arial"/>
          <w:b/>
          <w:bCs/>
          <w:sz w:val="22"/>
          <w:szCs w:val="22"/>
          <w:lang w:val="en-GB"/>
        </w:rPr>
        <w:t>ubmitted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 for publication</w:t>
      </w:r>
    </w:p>
    <w:p w14:paraId="288F3EB8" w14:textId="2B0B9C3C" w:rsidR="00981E28" w:rsidRPr="00981E28" w:rsidRDefault="00981E28" w:rsidP="00981E28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8924BB">
        <w:rPr>
          <w:rFonts w:ascii="Arial" w:hAnsi="Arial" w:cs="Arial"/>
          <w:sz w:val="22"/>
          <w:szCs w:val="22"/>
        </w:rPr>
        <w:t xml:space="preserve">Johansson M, </w:t>
      </w:r>
      <w:proofErr w:type="spellStart"/>
      <w:r w:rsidRPr="008924BB">
        <w:rPr>
          <w:rFonts w:ascii="Arial" w:hAnsi="Arial" w:cs="Arial"/>
          <w:sz w:val="22"/>
          <w:szCs w:val="22"/>
        </w:rPr>
        <w:t>Brodersen</w:t>
      </w:r>
      <w:proofErr w:type="spellEnd"/>
      <w:r w:rsidRPr="008924BB">
        <w:rPr>
          <w:rFonts w:ascii="Arial" w:hAnsi="Arial" w:cs="Arial"/>
          <w:sz w:val="22"/>
          <w:szCs w:val="22"/>
        </w:rPr>
        <w:t xml:space="preserve"> J, </w:t>
      </w:r>
      <w:proofErr w:type="spellStart"/>
      <w:r w:rsidRPr="008924BB">
        <w:rPr>
          <w:rFonts w:ascii="Arial" w:hAnsi="Arial" w:cs="Arial"/>
          <w:sz w:val="22"/>
          <w:szCs w:val="22"/>
        </w:rPr>
        <w:t>Gøtzsche</w:t>
      </w:r>
      <w:proofErr w:type="spellEnd"/>
      <w:r w:rsidRPr="008924BB">
        <w:rPr>
          <w:rFonts w:ascii="Arial" w:hAnsi="Arial" w:cs="Arial"/>
          <w:sz w:val="22"/>
          <w:szCs w:val="22"/>
        </w:rPr>
        <w:t xml:space="preserve"> P, Jørgensen KJ. </w:t>
      </w:r>
      <w:r w:rsidRPr="008924BB">
        <w:rPr>
          <w:rFonts w:ascii="Arial" w:hAnsi="Arial" w:cs="Arial"/>
          <w:sz w:val="22"/>
          <w:szCs w:val="22"/>
          <w:lang w:val="en-GB"/>
        </w:rPr>
        <w:t>Screening for reducing morbidity and mortality in malignant melanoma</w:t>
      </w:r>
      <w:r w:rsidR="0032458E">
        <w:rPr>
          <w:rFonts w:ascii="Arial" w:hAnsi="Arial" w:cs="Arial"/>
          <w:sz w:val="22"/>
          <w:szCs w:val="22"/>
          <w:lang w:val="en-GB"/>
        </w:rPr>
        <w:t>.</w:t>
      </w:r>
      <w:r>
        <w:rPr>
          <w:rFonts w:ascii="Arial" w:hAnsi="Arial" w:cs="Arial"/>
          <w:sz w:val="22"/>
          <w:szCs w:val="22"/>
          <w:lang w:val="en-GB"/>
        </w:rPr>
        <w:t xml:space="preserve"> (Systematic Review)</w:t>
      </w:r>
    </w:p>
    <w:p w14:paraId="1EC4CAF1" w14:textId="5AF98ACB" w:rsidR="00A862B1" w:rsidRDefault="00A862B1" w:rsidP="004115D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  <w:bookmarkStart w:id="0" w:name="_GoBack"/>
      <w:bookmarkEnd w:id="0"/>
      <w:proofErr w:type="gramStart"/>
      <w:r>
        <w:rPr>
          <w:rFonts w:ascii="Arial" w:hAnsi="Arial" w:cs="Arial"/>
          <w:b/>
          <w:sz w:val="22"/>
          <w:szCs w:val="22"/>
          <w:lang w:val="en-GB"/>
        </w:rPr>
        <w:t>Non peer-reviewed</w:t>
      </w:r>
      <w:proofErr w:type="gramEnd"/>
      <w:r w:rsidR="006D36FE">
        <w:rPr>
          <w:rFonts w:ascii="Arial" w:hAnsi="Arial" w:cs="Arial"/>
          <w:b/>
          <w:sz w:val="22"/>
          <w:szCs w:val="22"/>
          <w:lang w:val="en-GB"/>
        </w:rPr>
        <w:t xml:space="preserve"> (by selection)</w:t>
      </w:r>
    </w:p>
    <w:p w14:paraId="7EAA4F32" w14:textId="77777777" w:rsidR="00A862B1" w:rsidRPr="00A862B1" w:rsidRDefault="00A862B1" w:rsidP="00981E28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A862B1">
        <w:rPr>
          <w:rFonts w:ascii="Arial" w:hAnsi="Arial" w:cs="Arial"/>
          <w:sz w:val="22"/>
          <w:szCs w:val="22"/>
          <w:lang w:val="en-GB"/>
        </w:rPr>
        <w:t xml:space="preserve">Johansson M,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Jørgensen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KJ,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Brodersen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J. The benefits of screening – and its </w:t>
      </w:r>
      <w:r w:rsidRPr="00A862B1">
        <w:rPr>
          <w:rFonts w:ascii="Arial" w:hAnsi="Arial" w:cs="Arial"/>
          <w:sz w:val="22"/>
          <w:szCs w:val="22"/>
          <w:lang w:val="en-GB"/>
        </w:rPr>
        <w:lastRenderedPageBreak/>
        <w:t xml:space="preserve">harms. </w:t>
      </w:r>
      <w:r w:rsidRPr="00A862B1">
        <w:rPr>
          <w:rFonts w:ascii="Arial" w:hAnsi="Arial" w:cs="Arial"/>
          <w:i/>
          <w:sz w:val="22"/>
          <w:szCs w:val="22"/>
          <w:lang w:val="en-GB"/>
        </w:rPr>
        <w:t xml:space="preserve">Lancet </w:t>
      </w:r>
      <w:r w:rsidRPr="00A862B1">
        <w:rPr>
          <w:rFonts w:ascii="Arial" w:hAnsi="Arial" w:cs="Arial"/>
          <w:sz w:val="22"/>
          <w:szCs w:val="22"/>
          <w:lang w:val="en-GB"/>
        </w:rPr>
        <w:t>2016</w:t>
      </w:r>
      <w:proofErr w:type="gramStart"/>
      <w:r w:rsidRPr="00A862B1">
        <w:rPr>
          <w:rFonts w:ascii="Arial" w:hAnsi="Arial" w:cs="Arial"/>
          <w:sz w:val="22"/>
          <w:szCs w:val="22"/>
          <w:lang w:val="en-GB"/>
        </w:rPr>
        <w:t>;388:563</w:t>
      </w:r>
      <w:proofErr w:type="gramEnd"/>
      <w:r w:rsidRPr="00A862B1">
        <w:rPr>
          <w:rFonts w:ascii="Arial" w:hAnsi="Arial" w:cs="Arial"/>
          <w:sz w:val="22"/>
          <w:szCs w:val="22"/>
          <w:lang w:val="en-GB"/>
        </w:rPr>
        <w:t>-4.</w:t>
      </w:r>
    </w:p>
    <w:p w14:paraId="4B70D1A6" w14:textId="6A819AE2" w:rsidR="00E71495" w:rsidRDefault="00A862B1" w:rsidP="00981E28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A862B1">
        <w:rPr>
          <w:rFonts w:ascii="Arial" w:hAnsi="Arial" w:cs="Arial"/>
          <w:sz w:val="22"/>
          <w:szCs w:val="22"/>
          <w:lang w:val="en-GB"/>
        </w:rPr>
        <w:t xml:space="preserve">Johansson M,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Jørgensen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KJ, Getz L, Moynihan R. Author´s reply to </w:t>
      </w: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Timms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and Bird. </w:t>
      </w:r>
      <w:proofErr w:type="spellStart"/>
      <w:r w:rsidRPr="00A862B1">
        <w:rPr>
          <w:rFonts w:ascii="Arial" w:hAnsi="Arial" w:cs="Arial"/>
          <w:i/>
          <w:sz w:val="22"/>
          <w:szCs w:val="22"/>
          <w:lang w:val="en-GB"/>
        </w:rPr>
        <w:t>BMJ</w:t>
      </w:r>
      <w:proofErr w:type="spellEnd"/>
      <w:r w:rsidRPr="00A862B1">
        <w:rPr>
          <w:rFonts w:ascii="Arial" w:hAnsi="Arial" w:cs="Arial"/>
          <w:i/>
          <w:sz w:val="22"/>
          <w:szCs w:val="22"/>
          <w:lang w:val="en-GB"/>
        </w:rPr>
        <w:t xml:space="preserve"> </w:t>
      </w:r>
      <w:r w:rsidRPr="00A862B1">
        <w:rPr>
          <w:rFonts w:ascii="Arial" w:hAnsi="Arial" w:cs="Arial"/>
          <w:sz w:val="22"/>
          <w:szCs w:val="22"/>
          <w:lang w:val="en-GB"/>
        </w:rPr>
        <w:t>2016</w:t>
      </w:r>
      <w:proofErr w:type="gramStart"/>
      <w:r w:rsidRPr="00A862B1">
        <w:rPr>
          <w:rFonts w:ascii="Arial" w:hAnsi="Arial" w:cs="Arial"/>
          <w:sz w:val="22"/>
          <w:szCs w:val="22"/>
          <w:lang w:val="en-GB"/>
        </w:rPr>
        <w:t>;354:i4362</w:t>
      </w:r>
      <w:proofErr w:type="gramEnd"/>
      <w:r w:rsidRPr="00A862B1">
        <w:rPr>
          <w:rFonts w:ascii="Arial" w:hAnsi="Arial" w:cs="Arial"/>
          <w:sz w:val="22"/>
          <w:szCs w:val="22"/>
          <w:lang w:val="en-GB"/>
        </w:rPr>
        <w:t>.</w:t>
      </w:r>
    </w:p>
    <w:p w14:paraId="0B68AE3C" w14:textId="0B78FBF0" w:rsidR="00D24208" w:rsidRDefault="00D24208" w:rsidP="00981E28">
      <w:pPr>
        <w:pStyle w:val="Liststycke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GB"/>
        </w:rPr>
      </w:pPr>
      <w:proofErr w:type="spellStart"/>
      <w:r w:rsidRPr="00A862B1">
        <w:rPr>
          <w:rFonts w:ascii="Arial" w:hAnsi="Arial" w:cs="Arial"/>
          <w:sz w:val="22"/>
          <w:szCs w:val="22"/>
          <w:lang w:val="en-GB"/>
        </w:rPr>
        <w:t>Jørgensen</w:t>
      </w:r>
      <w:proofErr w:type="spellEnd"/>
      <w:r w:rsidRPr="00A862B1">
        <w:rPr>
          <w:rFonts w:ascii="Arial" w:hAnsi="Arial" w:cs="Arial"/>
          <w:sz w:val="22"/>
          <w:szCs w:val="22"/>
          <w:lang w:val="en-GB"/>
        </w:rPr>
        <w:t xml:space="preserve"> KJ</w:t>
      </w:r>
      <w:r>
        <w:rPr>
          <w:rFonts w:ascii="Arial" w:hAnsi="Arial" w:cs="Arial"/>
          <w:sz w:val="22"/>
          <w:szCs w:val="22"/>
          <w:lang w:val="en-GB"/>
        </w:rPr>
        <w:t>, Johansson M. Drawing conclusions</w:t>
      </w:r>
      <w:r w:rsidR="00DB6BA2">
        <w:rPr>
          <w:rFonts w:ascii="Arial" w:hAnsi="Arial" w:cs="Arial"/>
          <w:sz w:val="22"/>
          <w:szCs w:val="22"/>
          <w:lang w:val="en-GB"/>
        </w:rPr>
        <w:t xml:space="preserve"> from the VIVA trial. </w:t>
      </w:r>
      <w:r w:rsidRPr="00D24208">
        <w:rPr>
          <w:rFonts w:ascii="Arial" w:hAnsi="Arial" w:cs="Arial"/>
          <w:i/>
          <w:sz w:val="22"/>
          <w:szCs w:val="22"/>
          <w:lang w:val="en-GB"/>
        </w:rPr>
        <w:t>Lancet</w:t>
      </w:r>
      <w:r w:rsidR="00DB6BA2">
        <w:rPr>
          <w:rFonts w:ascii="Arial" w:hAnsi="Arial" w:cs="Arial"/>
          <w:sz w:val="22"/>
          <w:szCs w:val="22"/>
          <w:lang w:val="en-GB"/>
        </w:rPr>
        <w:t xml:space="preserve"> 2018</w:t>
      </w:r>
      <w:proofErr w:type="gramStart"/>
      <w:r w:rsidR="00DB6BA2">
        <w:rPr>
          <w:rFonts w:ascii="Arial" w:hAnsi="Arial" w:cs="Arial"/>
          <w:sz w:val="22"/>
          <w:szCs w:val="22"/>
          <w:lang w:val="en-GB"/>
        </w:rPr>
        <w:t>;391:1849</w:t>
      </w:r>
      <w:proofErr w:type="gramEnd"/>
      <w:r w:rsidR="00DB6BA2">
        <w:rPr>
          <w:rFonts w:ascii="Arial" w:hAnsi="Arial" w:cs="Arial"/>
          <w:sz w:val="22"/>
          <w:szCs w:val="22"/>
          <w:lang w:val="en-GB"/>
        </w:rPr>
        <w:t>.</w:t>
      </w:r>
    </w:p>
    <w:p w14:paraId="44207E3B" w14:textId="77777777" w:rsidR="00D24208" w:rsidRPr="00D24208" w:rsidRDefault="00D24208" w:rsidP="00D24208">
      <w:pPr>
        <w:pStyle w:val="Liststycke"/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10"/>
          <w:szCs w:val="10"/>
          <w:lang w:val="en-GB"/>
        </w:rPr>
      </w:pPr>
    </w:p>
    <w:p w14:paraId="65E15529" w14:textId="77777777" w:rsidR="00791B28" w:rsidRPr="0086087A" w:rsidRDefault="00791B28" w:rsidP="00791B28">
      <w:pPr>
        <w:spacing w:line="360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86087A">
        <w:rPr>
          <w:i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CFFCDF" wp14:editId="5B24A77D">
                <wp:simplePos x="0" y="0"/>
                <wp:positionH relativeFrom="margin">
                  <wp:align>left</wp:align>
                </wp:positionH>
                <wp:positionV relativeFrom="paragraph">
                  <wp:posOffset>165495</wp:posOffset>
                </wp:positionV>
                <wp:extent cx="5589716" cy="0"/>
                <wp:effectExtent l="0" t="0" r="30480" b="19050"/>
                <wp:wrapNone/>
                <wp:docPr id="1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71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05pt" to="440.15pt,1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" strokecolor="#b4b4b4 [3049]">
                <w10:wrap anchorx="margin"/>
              </v:line>
            </w:pict>
          </mc:Fallback>
        </mc:AlternateConten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CONFERENCES</w:t>
      </w:r>
      <w:r w:rsidRPr="0086087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ab/>
      </w:r>
    </w:p>
    <w:p w14:paraId="108CF218" w14:textId="25B92AF9" w:rsidR="00791B28" w:rsidRDefault="00791B28" w:rsidP="00791B28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2017</w:t>
      </w:r>
      <w:r w:rsidR="00707F99">
        <w:rPr>
          <w:rFonts w:ascii="Arial" w:hAnsi="Arial" w:cs="Arial"/>
          <w:sz w:val="22"/>
          <w:szCs w:val="22"/>
          <w:lang w:val="en-GB"/>
        </w:rPr>
        <w:tab/>
      </w:r>
      <w:r w:rsidRPr="008A1BAD">
        <w:rPr>
          <w:rFonts w:ascii="Arial" w:hAnsi="Arial" w:cs="Arial"/>
          <w:b/>
          <w:sz w:val="22"/>
          <w:szCs w:val="22"/>
          <w:lang w:val="en-GB"/>
        </w:rPr>
        <w:t>Cochrane Colloquium</w:t>
      </w:r>
      <w:r>
        <w:rPr>
          <w:rFonts w:ascii="Arial" w:hAnsi="Arial" w:cs="Arial"/>
          <w:sz w:val="22"/>
          <w:szCs w:val="22"/>
          <w:lang w:val="en-GB"/>
        </w:rPr>
        <w:t xml:space="preserve">, Cape Town, South Africa </w:t>
      </w:r>
    </w:p>
    <w:p w14:paraId="0A30414A" w14:textId="462920DB" w:rsidR="00791B28" w:rsidRPr="00707F99" w:rsidRDefault="007416FC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Poster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791B28" w:rsidRPr="00707F99">
        <w:rPr>
          <w:rFonts w:ascii="Arial" w:hAnsi="Arial" w:cs="Arial"/>
          <w:sz w:val="22"/>
          <w:szCs w:val="22"/>
          <w:lang w:val="en-GB"/>
        </w:rPr>
        <w:t xml:space="preserve">“Including non-randomised studies or letting </w:t>
      </w:r>
      <w:r>
        <w:rPr>
          <w:rFonts w:ascii="Arial" w:hAnsi="Arial" w:cs="Arial"/>
          <w:sz w:val="22"/>
          <w:szCs w:val="22"/>
          <w:lang w:val="en-GB"/>
        </w:rPr>
        <w:t xml:space="preserve">them </w:t>
      </w:r>
      <w:proofErr w:type="gramStart"/>
      <w:r>
        <w:rPr>
          <w:rFonts w:ascii="Arial" w:hAnsi="Arial" w:cs="Arial"/>
          <w:sz w:val="22"/>
          <w:szCs w:val="22"/>
          <w:lang w:val="en-GB"/>
        </w:rPr>
        <w:t>go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unchallenged?”</w:t>
      </w:r>
    </w:p>
    <w:p w14:paraId="78455AB1" w14:textId="77777777" w:rsidR="00791B28" w:rsidRPr="008A1BAD" w:rsidRDefault="00791B28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8A1BAD">
        <w:rPr>
          <w:rFonts w:ascii="Arial" w:hAnsi="Arial" w:cs="Arial"/>
          <w:b/>
          <w:sz w:val="22"/>
          <w:szCs w:val="22"/>
          <w:lang w:val="en-GB"/>
        </w:rPr>
        <w:t>The Guideline Challenge</w:t>
      </w:r>
      <w:r w:rsidRPr="008A1BAD">
        <w:rPr>
          <w:rFonts w:ascii="Arial" w:hAnsi="Arial" w:cs="Arial"/>
          <w:sz w:val="22"/>
          <w:szCs w:val="22"/>
          <w:lang w:val="en-GB"/>
        </w:rPr>
        <w:t xml:space="preserve">, Oxford, United Kingdom </w:t>
      </w:r>
    </w:p>
    <w:p w14:paraId="17B53BF4" w14:textId="1CAC7B84" w:rsidR="00791B28" w:rsidRPr="00707F99" w:rsidRDefault="007416FC" w:rsidP="00707F99">
      <w:pPr>
        <w:spacing w:line="360" w:lineRule="auto"/>
        <w:ind w:left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Oral presentation</w:t>
      </w:r>
      <w:r>
        <w:rPr>
          <w:rFonts w:ascii="Arial" w:hAnsi="Arial" w:cs="Arial"/>
          <w:sz w:val="22"/>
          <w:szCs w:val="22"/>
          <w:lang w:val="en-GB"/>
        </w:rPr>
        <w:t xml:space="preserve"> “Informed choice</w:t>
      </w:r>
      <w:r w:rsidR="00791B28" w:rsidRPr="00707F99">
        <w:rPr>
          <w:rFonts w:ascii="Arial" w:hAnsi="Arial" w:cs="Arial"/>
          <w:sz w:val="22"/>
          <w:szCs w:val="22"/>
          <w:lang w:val="en-GB"/>
        </w:rPr>
        <w:t xml:space="preserve"> – bringing values into guidelines o</w:t>
      </w:r>
      <w:r w:rsidR="00E71495" w:rsidRPr="00707F99">
        <w:rPr>
          <w:rFonts w:ascii="Arial" w:hAnsi="Arial" w:cs="Arial"/>
          <w:sz w:val="22"/>
          <w:szCs w:val="22"/>
          <w:lang w:val="en-GB"/>
        </w:rPr>
        <w:t>r fake fix?”</w:t>
      </w:r>
    </w:p>
    <w:p w14:paraId="1EC9B8AA" w14:textId="77777777" w:rsidR="00791B28" w:rsidRPr="008A1BAD" w:rsidRDefault="00791B28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8A1BAD">
        <w:rPr>
          <w:rFonts w:ascii="Arial" w:hAnsi="Arial" w:cs="Arial"/>
          <w:b/>
          <w:sz w:val="22"/>
          <w:szCs w:val="22"/>
          <w:lang w:val="en-GB"/>
        </w:rPr>
        <w:t xml:space="preserve">Preventing </w:t>
      </w:r>
      <w:proofErr w:type="spellStart"/>
      <w:r w:rsidRPr="008A1BAD">
        <w:rPr>
          <w:rFonts w:ascii="Arial" w:hAnsi="Arial" w:cs="Arial"/>
          <w:b/>
          <w:sz w:val="22"/>
          <w:szCs w:val="22"/>
          <w:lang w:val="en-GB"/>
        </w:rPr>
        <w:t>Overdiagnosis</w:t>
      </w:r>
      <w:proofErr w:type="spellEnd"/>
      <w:r w:rsidRPr="008A1BAD">
        <w:rPr>
          <w:rFonts w:ascii="Arial" w:hAnsi="Arial" w:cs="Arial"/>
          <w:sz w:val="22"/>
          <w:szCs w:val="22"/>
          <w:lang w:val="en-GB"/>
        </w:rPr>
        <w:t>, Quebec, Canada</w:t>
      </w:r>
    </w:p>
    <w:p w14:paraId="3BBE0E00" w14:textId="2A233A51" w:rsidR="00791B28" w:rsidRPr="00707F99" w:rsidRDefault="007416FC" w:rsidP="00707F99">
      <w:pPr>
        <w:spacing w:line="360" w:lineRule="auto"/>
        <w:ind w:left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Oral presentation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791B28" w:rsidRPr="00707F99">
        <w:rPr>
          <w:rFonts w:ascii="Arial" w:hAnsi="Arial" w:cs="Arial"/>
          <w:sz w:val="22"/>
          <w:szCs w:val="22"/>
          <w:lang w:val="en-GB"/>
        </w:rPr>
        <w:t>“Screening for m</w:t>
      </w:r>
      <w:r w:rsidR="00F5413F">
        <w:rPr>
          <w:rFonts w:ascii="Arial" w:hAnsi="Arial" w:cs="Arial"/>
          <w:sz w:val="22"/>
          <w:szCs w:val="22"/>
          <w:lang w:val="en-GB"/>
        </w:rPr>
        <w:t>alignant melanoma –</w:t>
      </w:r>
      <w:r w:rsidR="00791B28" w:rsidRPr="00707F99">
        <w:rPr>
          <w:rFonts w:ascii="Arial" w:hAnsi="Arial" w:cs="Arial"/>
          <w:sz w:val="22"/>
          <w:szCs w:val="22"/>
          <w:lang w:val="en-GB"/>
        </w:rPr>
        <w:t xml:space="preserve"> a Coch</w:t>
      </w:r>
      <w:r w:rsidR="00E71495" w:rsidRPr="00707F99">
        <w:rPr>
          <w:rFonts w:ascii="Arial" w:hAnsi="Arial" w:cs="Arial"/>
          <w:sz w:val="22"/>
          <w:szCs w:val="22"/>
          <w:lang w:val="en-GB"/>
        </w:rPr>
        <w:t>rane review”</w:t>
      </w:r>
    </w:p>
    <w:p w14:paraId="052BF157" w14:textId="77777777" w:rsidR="00791B28" w:rsidRDefault="00791B28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8A1BAD">
        <w:rPr>
          <w:rFonts w:ascii="Arial" w:hAnsi="Arial" w:cs="Arial"/>
          <w:b/>
          <w:sz w:val="22"/>
          <w:szCs w:val="22"/>
          <w:lang w:val="en-GB"/>
        </w:rPr>
        <w:t>Nordic Congress for General Practice</w:t>
      </w:r>
      <w:r>
        <w:rPr>
          <w:rFonts w:ascii="Arial" w:hAnsi="Arial" w:cs="Arial"/>
          <w:sz w:val="22"/>
          <w:szCs w:val="22"/>
          <w:lang w:val="en-GB"/>
        </w:rPr>
        <w:t xml:space="preserve">, Reykjavik, Iceland </w:t>
      </w:r>
    </w:p>
    <w:p w14:paraId="01D65A32" w14:textId="41D835B8" w:rsidR="00791B28" w:rsidRPr="00707F99" w:rsidRDefault="007416FC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Workshop</w:t>
      </w:r>
      <w:r>
        <w:rPr>
          <w:rFonts w:ascii="Arial" w:hAnsi="Arial" w:cs="Arial"/>
          <w:sz w:val="22"/>
          <w:szCs w:val="22"/>
          <w:lang w:val="en-GB"/>
        </w:rPr>
        <w:t xml:space="preserve"> “Guidelines - s</w:t>
      </w:r>
      <w:r w:rsidR="00791B28" w:rsidRPr="00707F99">
        <w:rPr>
          <w:rFonts w:ascii="Arial" w:hAnsi="Arial" w:cs="Arial"/>
          <w:sz w:val="22"/>
          <w:szCs w:val="22"/>
          <w:lang w:val="en-GB"/>
        </w:rPr>
        <w:t>hould GPs take the le</w:t>
      </w:r>
      <w:r w:rsidR="00707F99">
        <w:rPr>
          <w:rFonts w:ascii="Arial" w:hAnsi="Arial" w:cs="Arial"/>
          <w:sz w:val="22"/>
          <w:szCs w:val="22"/>
          <w:lang w:val="en-GB"/>
        </w:rPr>
        <w:t>ad?”</w:t>
      </w:r>
      <w:r>
        <w:rPr>
          <w:rFonts w:ascii="Arial" w:hAnsi="Arial" w:cs="Arial"/>
          <w:sz w:val="22"/>
          <w:szCs w:val="22"/>
          <w:lang w:val="en-GB"/>
        </w:rPr>
        <w:t xml:space="preserve"> (</w:t>
      </w:r>
      <w:proofErr w:type="gramStart"/>
      <w:r>
        <w:rPr>
          <w:rFonts w:ascii="Arial" w:hAnsi="Arial" w:cs="Arial"/>
          <w:sz w:val="22"/>
          <w:szCs w:val="22"/>
          <w:lang w:val="en-GB"/>
        </w:rPr>
        <w:t>pre</w:t>
      </w:r>
      <w:proofErr w:type="gramEnd"/>
      <w:r>
        <w:rPr>
          <w:rFonts w:ascii="Arial" w:hAnsi="Arial" w:cs="Arial"/>
          <w:sz w:val="22"/>
          <w:szCs w:val="22"/>
          <w:lang w:val="en-GB"/>
        </w:rPr>
        <w:t>-congress)</w:t>
      </w:r>
    </w:p>
    <w:p w14:paraId="174EDD80" w14:textId="4613DA78" w:rsidR="00791B28" w:rsidRPr="00707F99" w:rsidRDefault="007416FC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Workshop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791B28" w:rsidRPr="00707F99">
        <w:rPr>
          <w:rFonts w:ascii="Arial" w:hAnsi="Arial" w:cs="Arial"/>
          <w:sz w:val="22"/>
          <w:szCs w:val="22"/>
          <w:lang w:val="en-GB"/>
        </w:rPr>
        <w:t>“</w:t>
      </w:r>
      <w:proofErr w:type="spellStart"/>
      <w:r w:rsidR="00791B28" w:rsidRPr="00707F99">
        <w:rPr>
          <w:rFonts w:ascii="Arial" w:hAnsi="Arial" w:cs="Arial"/>
          <w:sz w:val="22"/>
          <w:szCs w:val="22"/>
          <w:lang w:val="en-GB"/>
        </w:rPr>
        <w:t>Overdiagnosis</w:t>
      </w:r>
      <w:proofErr w:type="spellEnd"/>
      <w:r w:rsidR="00791B28" w:rsidRPr="00707F99">
        <w:rPr>
          <w:rFonts w:ascii="Arial" w:hAnsi="Arial" w:cs="Arial"/>
          <w:sz w:val="22"/>
          <w:szCs w:val="22"/>
          <w:lang w:val="en-GB"/>
        </w:rPr>
        <w:t xml:space="preserve"> – challenges and opp</w:t>
      </w:r>
      <w:r>
        <w:rPr>
          <w:rFonts w:ascii="Arial" w:hAnsi="Arial" w:cs="Arial"/>
          <w:sz w:val="22"/>
          <w:szCs w:val="22"/>
          <w:lang w:val="en-GB"/>
        </w:rPr>
        <w:t>ortunities in Sweden”</w:t>
      </w:r>
    </w:p>
    <w:p w14:paraId="479426DB" w14:textId="5E120C80" w:rsidR="00791B28" w:rsidRPr="00707F99" w:rsidRDefault="007416FC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Workshop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791B28" w:rsidRPr="00707F99">
        <w:rPr>
          <w:rFonts w:ascii="Arial" w:hAnsi="Arial" w:cs="Arial"/>
          <w:sz w:val="22"/>
          <w:szCs w:val="22"/>
          <w:lang w:val="en-GB"/>
        </w:rPr>
        <w:t xml:space="preserve">“Guidelines – improving medicine or </w:t>
      </w:r>
      <w:r w:rsidR="00E71495" w:rsidRPr="00707F99">
        <w:rPr>
          <w:rFonts w:ascii="Arial" w:hAnsi="Arial" w:cs="Arial"/>
          <w:sz w:val="22"/>
          <w:szCs w:val="22"/>
          <w:lang w:val="en-GB"/>
        </w:rPr>
        <w:t>hiding uncertainty?”</w:t>
      </w:r>
    </w:p>
    <w:p w14:paraId="19A3889C" w14:textId="4BB255A1" w:rsidR="00791B28" w:rsidRDefault="00791B28" w:rsidP="00707F9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2016</w:t>
      </w:r>
      <w:r w:rsidR="00707F99">
        <w:rPr>
          <w:rFonts w:ascii="Arial" w:hAnsi="Arial" w:cs="Arial"/>
          <w:sz w:val="22"/>
          <w:szCs w:val="22"/>
          <w:lang w:val="en-GB"/>
        </w:rPr>
        <w:t xml:space="preserve"> </w:t>
      </w:r>
      <w:r w:rsidR="00707F99">
        <w:rPr>
          <w:rFonts w:ascii="Arial" w:hAnsi="Arial" w:cs="Arial"/>
          <w:sz w:val="22"/>
          <w:szCs w:val="22"/>
          <w:lang w:val="en-GB"/>
        </w:rPr>
        <w:tab/>
      </w:r>
      <w:proofErr w:type="spellStart"/>
      <w:r w:rsidRPr="004F1E4E">
        <w:rPr>
          <w:rFonts w:ascii="Arial" w:hAnsi="Arial" w:cs="Arial"/>
          <w:b/>
          <w:sz w:val="22"/>
          <w:szCs w:val="22"/>
          <w:lang w:val="en-GB"/>
        </w:rPr>
        <w:t>WONCA</w:t>
      </w:r>
      <w:proofErr w:type="spellEnd"/>
      <w:r w:rsidRPr="004F1E4E">
        <w:rPr>
          <w:rFonts w:ascii="Arial" w:hAnsi="Arial" w:cs="Arial"/>
          <w:b/>
          <w:sz w:val="22"/>
          <w:szCs w:val="22"/>
          <w:lang w:val="en-GB"/>
        </w:rPr>
        <w:t xml:space="preserve"> Europe</w:t>
      </w:r>
      <w:r>
        <w:rPr>
          <w:rFonts w:ascii="Arial" w:hAnsi="Arial" w:cs="Arial"/>
          <w:sz w:val="22"/>
          <w:szCs w:val="22"/>
          <w:lang w:val="en-GB"/>
        </w:rPr>
        <w:t xml:space="preserve">, Copenhagen, Denmark </w:t>
      </w:r>
    </w:p>
    <w:p w14:paraId="31BC9579" w14:textId="69740B16" w:rsidR="00791B28" w:rsidRPr="00707F99" w:rsidRDefault="007416FC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Symposium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791B28" w:rsidRPr="00707F99">
        <w:rPr>
          <w:rFonts w:ascii="Arial" w:hAnsi="Arial" w:cs="Arial"/>
          <w:sz w:val="22"/>
          <w:szCs w:val="22"/>
          <w:lang w:val="en-GB"/>
        </w:rPr>
        <w:t>“Info</w:t>
      </w:r>
      <w:r w:rsidR="00E71495" w:rsidRPr="00707F99">
        <w:rPr>
          <w:rFonts w:ascii="Arial" w:hAnsi="Arial" w:cs="Arial"/>
          <w:sz w:val="22"/>
          <w:szCs w:val="22"/>
          <w:lang w:val="en-GB"/>
        </w:rPr>
        <w:t>rmed choice – in whose favour?”</w:t>
      </w:r>
    </w:p>
    <w:p w14:paraId="2ABF23C4" w14:textId="00056158" w:rsidR="00791B28" w:rsidRPr="00707F99" w:rsidRDefault="007416FC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Symposium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791B28" w:rsidRPr="00707F99">
        <w:rPr>
          <w:rFonts w:ascii="Arial" w:hAnsi="Arial" w:cs="Arial"/>
          <w:sz w:val="22"/>
          <w:szCs w:val="22"/>
          <w:lang w:val="en-GB"/>
        </w:rPr>
        <w:t>“Harms of screening</w:t>
      </w:r>
      <w:r w:rsidR="00E71495" w:rsidRPr="00707F9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for life-threatening diseases”</w:t>
      </w:r>
    </w:p>
    <w:p w14:paraId="01CBE3C2" w14:textId="77777777" w:rsidR="00791B28" w:rsidRDefault="00791B28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8A1BAD">
        <w:rPr>
          <w:rFonts w:ascii="Arial" w:hAnsi="Arial" w:cs="Arial"/>
          <w:b/>
          <w:sz w:val="22"/>
          <w:szCs w:val="22"/>
          <w:lang w:val="en-GB"/>
        </w:rPr>
        <w:t xml:space="preserve">Preventing </w:t>
      </w:r>
      <w:proofErr w:type="spellStart"/>
      <w:r w:rsidRPr="008A1BAD">
        <w:rPr>
          <w:rFonts w:ascii="Arial" w:hAnsi="Arial" w:cs="Arial"/>
          <w:b/>
          <w:sz w:val="22"/>
          <w:szCs w:val="22"/>
          <w:lang w:val="en-GB"/>
        </w:rPr>
        <w:t>Overdiagnosis</w:t>
      </w:r>
      <w:proofErr w:type="spellEnd"/>
      <w:r>
        <w:rPr>
          <w:rFonts w:ascii="Arial" w:hAnsi="Arial" w:cs="Arial"/>
          <w:sz w:val="22"/>
          <w:szCs w:val="22"/>
          <w:lang w:val="en-GB"/>
        </w:rPr>
        <w:t>, Barcelona, Spain</w:t>
      </w:r>
    </w:p>
    <w:p w14:paraId="05ED3CE2" w14:textId="67A6329C" w:rsidR="00791B28" w:rsidRPr="00707F99" w:rsidRDefault="007416FC" w:rsidP="00707F99">
      <w:pPr>
        <w:spacing w:line="360" w:lineRule="auto"/>
        <w:ind w:left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Oral presentation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791B28" w:rsidRPr="00707F99">
        <w:rPr>
          <w:rFonts w:ascii="Arial" w:hAnsi="Arial" w:cs="Arial"/>
          <w:sz w:val="22"/>
          <w:szCs w:val="22"/>
          <w:lang w:val="en-GB"/>
        </w:rPr>
        <w:t>“Informed choice in a time of too much medicine</w:t>
      </w:r>
      <w:r w:rsidR="00E71495" w:rsidRPr="00707F99">
        <w:rPr>
          <w:rFonts w:ascii="Arial" w:hAnsi="Arial" w:cs="Arial"/>
          <w:sz w:val="22"/>
          <w:szCs w:val="22"/>
          <w:lang w:val="en-GB"/>
        </w:rPr>
        <w:t>”</w:t>
      </w:r>
    </w:p>
    <w:p w14:paraId="79454E71" w14:textId="23F205FE" w:rsidR="00791B28" w:rsidRPr="00707F99" w:rsidRDefault="007416FC" w:rsidP="00707F99">
      <w:pPr>
        <w:spacing w:line="360" w:lineRule="auto"/>
        <w:ind w:left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Oral presentation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791B28" w:rsidRPr="00707F99">
        <w:rPr>
          <w:rFonts w:ascii="Arial" w:hAnsi="Arial" w:cs="Arial"/>
          <w:sz w:val="22"/>
          <w:szCs w:val="22"/>
          <w:lang w:val="en-GB"/>
        </w:rPr>
        <w:t xml:space="preserve">“Methodological challenges when estimating </w:t>
      </w:r>
      <w:proofErr w:type="spellStart"/>
      <w:r w:rsidR="00791B28" w:rsidRPr="00707F99">
        <w:rPr>
          <w:rFonts w:ascii="Arial" w:hAnsi="Arial" w:cs="Arial"/>
          <w:sz w:val="22"/>
          <w:szCs w:val="22"/>
          <w:lang w:val="en-GB"/>
        </w:rPr>
        <w:t>overdiagnosis</w:t>
      </w:r>
      <w:proofErr w:type="spellEnd"/>
      <w:r w:rsidR="00791B28" w:rsidRPr="00707F99">
        <w:rPr>
          <w:rFonts w:ascii="Arial" w:hAnsi="Arial" w:cs="Arial"/>
          <w:sz w:val="22"/>
          <w:szCs w:val="22"/>
          <w:lang w:val="en-GB"/>
        </w:rPr>
        <w:t xml:space="preserve"> in screening for abdominal aortic aneurysm when inciden</w:t>
      </w:r>
      <w:r w:rsidR="00F5413F">
        <w:rPr>
          <w:rFonts w:ascii="Arial" w:hAnsi="Arial" w:cs="Arial"/>
          <w:sz w:val="22"/>
          <w:szCs w:val="22"/>
          <w:lang w:val="en-GB"/>
        </w:rPr>
        <w:t>ce is falling</w:t>
      </w:r>
      <w:r w:rsidR="00E71495" w:rsidRPr="00707F99">
        <w:rPr>
          <w:rFonts w:ascii="Arial" w:hAnsi="Arial" w:cs="Arial"/>
          <w:sz w:val="22"/>
          <w:szCs w:val="22"/>
          <w:lang w:val="en-GB"/>
        </w:rPr>
        <w:t>”</w:t>
      </w:r>
    </w:p>
    <w:p w14:paraId="72DF398D" w14:textId="5CE75267" w:rsidR="00791B28" w:rsidRPr="008A1BAD" w:rsidRDefault="00791B28" w:rsidP="00791B28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8A1BAD">
        <w:rPr>
          <w:rFonts w:ascii="Arial" w:hAnsi="Arial" w:cs="Arial"/>
          <w:sz w:val="22"/>
          <w:szCs w:val="22"/>
          <w:lang w:val="en-GB"/>
        </w:rPr>
        <w:t>2015</w:t>
      </w:r>
      <w:r w:rsidRPr="008A1BA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>Nordic Congress for</w:t>
      </w:r>
      <w:r w:rsidRPr="008A1BAD">
        <w:rPr>
          <w:rFonts w:ascii="Arial" w:hAnsi="Arial" w:cs="Arial"/>
          <w:b/>
          <w:sz w:val="22"/>
          <w:szCs w:val="22"/>
          <w:lang w:val="en-GB"/>
        </w:rPr>
        <w:t xml:space="preserve"> General Practice</w:t>
      </w:r>
      <w:r w:rsidRPr="008A1BAD">
        <w:rPr>
          <w:rFonts w:ascii="Arial" w:hAnsi="Arial" w:cs="Arial"/>
          <w:sz w:val="22"/>
          <w:szCs w:val="22"/>
          <w:lang w:val="en-GB"/>
        </w:rPr>
        <w:t xml:space="preserve">, Gothenburg, Sweden </w:t>
      </w:r>
    </w:p>
    <w:p w14:paraId="78AFD885" w14:textId="49E28A9F" w:rsidR="00791B28" w:rsidRPr="00707F99" w:rsidRDefault="007416FC" w:rsidP="00707F99">
      <w:pPr>
        <w:spacing w:line="360" w:lineRule="auto"/>
        <w:ind w:left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 xml:space="preserve">Symposium </w:t>
      </w:r>
      <w:r w:rsidR="00791B28" w:rsidRPr="00707F99">
        <w:rPr>
          <w:rFonts w:ascii="Arial" w:hAnsi="Arial" w:cs="Arial"/>
          <w:sz w:val="22"/>
          <w:szCs w:val="22"/>
          <w:lang w:val="en-GB"/>
        </w:rPr>
        <w:t xml:space="preserve">“The healthy individual in </w:t>
      </w:r>
      <w:r w:rsidR="00707F99">
        <w:rPr>
          <w:rFonts w:ascii="Arial" w:hAnsi="Arial" w:cs="Arial"/>
          <w:sz w:val="22"/>
          <w:szCs w:val="22"/>
          <w:lang w:val="en-GB"/>
        </w:rPr>
        <w:t>preventive medicine</w:t>
      </w:r>
      <w:r w:rsidR="00E71495" w:rsidRPr="00707F99">
        <w:rPr>
          <w:rFonts w:ascii="Arial" w:hAnsi="Arial" w:cs="Arial"/>
          <w:sz w:val="22"/>
          <w:szCs w:val="22"/>
          <w:lang w:val="en-GB"/>
        </w:rPr>
        <w:t>”</w:t>
      </w:r>
    </w:p>
    <w:p w14:paraId="0D1261BA" w14:textId="000D9D77" w:rsidR="00791B28" w:rsidRDefault="00791B28" w:rsidP="00707F9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2013</w:t>
      </w:r>
      <w:r w:rsidR="00707F99">
        <w:rPr>
          <w:rFonts w:ascii="Arial" w:hAnsi="Arial" w:cs="Arial"/>
          <w:sz w:val="22"/>
          <w:szCs w:val="22"/>
          <w:lang w:val="en-GB"/>
        </w:rPr>
        <w:t xml:space="preserve"> </w:t>
      </w:r>
      <w:r w:rsidR="00707F99">
        <w:rPr>
          <w:rFonts w:ascii="Arial" w:hAnsi="Arial" w:cs="Arial"/>
          <w:sz w:val="22"/>
          <w:szCs w:val="22"/>
          <w:lang w:val="en-GB"/>
        </w:rPr>
        <w:tab/>
      </w:r>
      <w:r w:rsidRPr="004F1E4E">
        <w:rPr>
          <w:rFonts w:ascii="Arial" w:hAnsi="Arial" w:cs="Arial"/>
          <w:b/>
          <w:sz w:val="22"/>
          <w:szCs w:val="22"/>
          <w:lang w:val="en-GB"/>
        </w:rPr>
        <w:t xml:space="preserve">Preventing </w:t>
      </w:r>
      <w:proofErr w:type="spellStart"/>
      <w:r w:rsidRPr="004F1E4E">
        <w:rPr>
          <w:rFonts w:ascii="Arial" w:hAnsi="Arial" w:cs="Arial"/>
          <w:b/>
          <w:sz w:val="22"/>
          <w:szCs w:val="22"/>
          <w:lang w:val="en-GB"/>
        </w:rPr>
        <w:t>Overdiagnosis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, Boston, USA </w:t>
      </w:r>
    </w:p>
    <w:p w14:paraId="153BD658" w14:textId="10B8C972" w:rsidR="00791B28" w:rsidRPr="00707F99" w:rsidRDefault="007416FC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Symposium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791B28" w:rsidRPr="00707F99">
        <w:rPr>
          <w:rFonts w:ascii="Arial" w:hAnsi="Arial" w:cs="Arial"/>
          <w:sz w:val="22"/>
          <w:szCs w:val="22"/>
          <w:lang w:val="en-GB"/>
        </w:rPr>
        <w:t>“Asse</w:t>
      </w:r>
      <w:r>
        <w:rPr>
          <w:rFonts w:ascii="Arial" w:hAnsi="Arial" w:cs="Arial"/>
          <w:sz w:val="22"/>
          <w:szCs w:val="22"/>
          <w:lang w:val="en-GB"/>
        </w:rPr>
        <w:t>ssing the harms of screening”</w:t>
      </w:r>
      <w:r w:rsidR="00791B28" w:rsidRPr="00707F9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39AA32B" w14:textId="77777777" w:rsidR="00791B28" w:rsidRDefault="00791B28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Nordic Congress for G</w:t>
      </w:r>
      <w:r w:rsidRPr="004F1E4E">
        <w:rPr>
          <w:rFonts w:ascii="Arial" w:hAnsi="Arial" w:cs="Arial"/>
          <w:b/>
          <w:sz w:val="22"/>
          <w:szCs w:val="22"/>
          <w:lang w:val="en-GB"/>
        </w:rPr>
        <w:t>eneral Practice</w:t>
      </w:r>
      <w:r>
        <w:rPr>
          <w:rFonts w:ascii="Arial" w:hAnsi="Arial" w:cs="Arial"/>
          <w:sz w:val="22"/>
          <w:szCs w:val="22"/>
          <w:lang w:val="en-GB"/>
        </w:rPr>
        <w:t xml:space="preserve">, Tampere, Finland </w:t>
      </w:r>
    </w:p>
    <w:p w14:paraId="69A94A4C" w14:textId="667046E2" w:rsidR="00817AAF" w:rsidRDefault="007416FC" w:rsidP="00707F99">
      <w:pPr>
        <w:spacing w:line="360" w:lineRule="auto"/>
        <w:ind w:firstLine="720"/>
        <w:rPr>
          <w:rFonts w:ascii="Arial" w:hAnsi="Arial" w:cs="Arial"/>
          <w:sz w:val="22"/>
          <w:szCs w:val="22"/>
          <w:lang w:val="en-GB"/>
        </w:rPr>
      </w:pPr>
      <w:r w:rsidRPr="007416FC">
        <w:rPr>
          <w:rFonts w:ascii="Arial" w:hAnsi="Arial" w:cs="Arial"/>
          <w:i/>
          <w:sz w:val="22"/>
          <w:szCs w:val="22"/>
          <w:lang w:val="en-GB"/>
        </w:rPr>
        <w:t>Symposium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791B28" w:rsidRPr="00707F99">
        <w:rPr>
          <w:rFonts w:ascii="Arial" w:hAnsi="Arial" w:cs="Arial"/>
          <w:sz w:val="22"/>
          <w:szCs w:val="22"/>
          <w:lang w:val="en-GB"/>
        </w:rPr>
        <w:t>“B</w:t>
      </w:r>
      <w:r w:rsidR="00E71495" w:rsidRPr="00707F99">
        <w:rPr>
          <w:rFonts w:ascii="Arial" w:hAnsi="Arial" w:cs="Arial"/>
          <w:sz w:val="22"/>
          <w:szCs w:val="22"/>
          <w:lang w:val="en-GB"/>
        </w:rPr>
        <w:t>enefits and harms of screening”</w:t>
      </w:r>
      <w:r w:rsidR="00791B28" w:rsidRPr="00707F9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67AE0DA1" w14:textId="77777777" w:rsidR="00707F99" w:rsidRPr="0032458E" w:rsidRDefault="00707F99" w:rsidP="00707F99">
      <w:pPr>
        <w:spacing w:line="360" w:lineRule="auto"/>
        <w:ind w:firstLine="720"/>
        <w:rPr>
          <w:rFonts w:ascii="Arial" w:hAnsi="Arial" w:cs="Arial"/>
          <w:sz w:val="10"/>
          <w:szCs w:val="10"/>
          <w:lang w:val="en-GB"/>
        </w:rPr>
      </w:pPr>
    </w:p>
    <w:p w14:paraId="1E943BA0" w14:textId="77777777" w:rsidR="00A65A0B" w:rsidRPr="0086087A" w:rsidRDefault="00A65A0B" w:rsidP="00A65A0B">
      <w:pPr>
        <w:spacing w:line="360" w:lineRule="auto"/>
        <w:rPr>
          <w:rFonts w:ascii="Arial" w:hAnsi="Arial" w:cs="Arial"/>
          <w:color w:val="7F7F7F" w:themeColor="text1" w:themeTint="80"/>
          <w:sz w:val="22"/>
          <w:szCs w:val="22"/>
          <w:lang w:val="en-GB"/>
        </w:rPr>
      </w:pPr>
      <w:r w:rsidRPr="0086087A">
        <w:rPr>
          <w:i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C7EC7E" wp14:editId="18C8682E">
                <wp:simplePos x="0" y="0"/>
                <wp:positionH relativeFrom="margin">
                  <wp:align>left</wp:align>
                </wp:positionH>
                <wp:positionV relativeFrom="paragraph">
                  <wp:posOffset>165495</wp:posOffset>
                </wp:positionV>
                <wp:extent cx="5589716" cy="0"/>
                <wp:effectExtent l="0" t="0" r="3048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71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39AC09" id="Straight Connector 8" o:spid="_x0000_s1026" style="position:absolute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05pt" to="440.1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" strokecolor="#b4b4b4 [3049]">
                <w10:wrap anchorx="margin"/>
              </v:line>
            </w:pict>
          </mc:Fallback>
        </mc:AlternateContent>
      </w:r>
      <w:r w:rsidR="003F07F6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LANGUAGE SKILLS</w:t>
      </w:r>
      <w:r w:rsidRPr="0086087A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ab/>
      </w:r>
    </w:p>
    <w:p w14:paraId="37C01FD3" w14:textId="459192CE" w:rsidR="00A65A0B" w:rsidRPr="0086087A" w:rsidRDefault="003F07F6" w:rsidP="00A65A0B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Swedish</w:t>
      </w:r>
      <w:r w:rsidR="00A65A0B" w:rsidRPr="0086087A">
        <w:rPr>
          <w:rFonts w:ascii="Arial" w:hAnsi="Arial" w:cs="Arial"/>
          <w:sz w:val="22"/>
          <w:szCs w:val="22"/>
          <w:lang w:val="en-GB"/>
        </w:rPr>
        <w:t xml:space="preserve"> – </w:t>
      </w:r>
      <w:r w:rsidR="00F5413F"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fluent</w:t>
      </w:r>
    </w:p>
    <w:p w14:paraId="6091AC0E" w14:textId="77777777" w:rsidR="00A65A0B" w:rsidRPr="0086087A" w:rsidRDefault="003F07F6" w:rsidP="00A65A0B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English</w:t>
      </w:r>
      <w:r w:rsidR="00A65A0B" w:rsidRPr="0086087A">
        <w:rPr>
          <w:rFonts w:ascii="Arial" w:hAnsi="Arial" w:cs="Arial"/>
          <w:sz w:val="22"/>
          <w:szCs w:val="22"/>
          <w:lang w:val="en-GB"/>
        </w:rPr>
        <w:t xml:space="preserve"> – </w:t>
      </w:r>
      <w:r>
        <w:rPr>
          <w:rFonts w:ascii="Arial" w:hAnsi="Arial" w:cs="Arial"/>
          <w:color w:val="7F7F7F" w:themeColor="text1" w:themeTint="80"/>
          <w:sz w:val="22"/>
          <w:szCs w:val="22"/>
          <w:lang w:val="en-GB"/>
        </w:rPr>
        <w:t>fluent</w:t>
      </w:r>
    </w:p>
    <w:p w14:paraId="5CF1CB4A" w14:textId="2736DD07" w:rsidR="00A65A0B" w:rsidRPr="0086087A" w:rsidRDefault="00A65A0B" w:rsidP="00A65A0B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sectPr w:rsidR="00A65A0B" w:rsidRPr="0086087A" w:rsidSect="006E61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701" w:right="1531" w:bottom="1418" w:left="153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2E4A33" w14:textId="77777777" w:rsidR="00D80BBA" w:rsidRDefault="00D80BBA" w:rsidP="00464C15">
      <w:pPr>
        <w:spacing w:line="240" w:lineRule="auto"/>
      </w:pPr>
      <w:r>
        <w:separator/>
      </w:r>
    </w:p>
  </w:endnote>
  <w:endnote w:type="continuationSeparator" w:id="0">
    <w:p w14:paraId="30ECD44B" w14:textId="77777777" w:rsidR="00D80BBA" w:rsidRDefault="00D80BBA" w:rsidP="00464C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87E53" w14:textId="77777777" w:rsidR="00D80BBA" w:rsidRDefault="00D80BBA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5F871" w14:textId="77777777" w:rsidR="00D80BBA" w:rsidRDefault="00D80BBA" w:rsidP="00E02E06">
    <w:pPr>
      <w:pStyle w:val="Sidhuvud"/>
      <w:jc w:val="right"/>
    </w:pPr>
  </w:p>
  <w:p w14:paraId="1FF9005D" w14:textId="77777777" w:rsidR="00D80BBA" w:rsidRDefault="00D80BBA">
    <w:pPr>
      <w:pStyle w:val="Sidfot"/>
    </w:pPr>
  </w:p>
  <w:p w14:paraId="2E8FA62F" w14:textId="77777777" w:rsidR="00D80BBA" w:rsidRPr="00F15F25" w:rsidRDefault="00D80BBA" w:rsidP="00F15F25">
    <w:pPr>
      <w:pStyle w:val="Sidfot"/>
      <w:jc w:val="right"/>
      <w:rPr>
        <w:rFonts w:ascii="Arial" w:hAnsi="Arial"/>
        <w:caps/>
        <w:sz w:val="14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95CCA" w14:textId="77777777" w:rsidR="00D80BBA" w:rsidRDefault="00D80BBA">
    <w:pPr>
      <w:pStyle w:val="Sidfot"/>
      <w:pBdr>
        <w:bottom w:val="single" w:sz="6" w:space="1" w:color="auto"/>
      </w:pBdr>
      <w:rPr>
        <w:noProof/>
        <w:lang w:val="en-US"/>
      </w:rPr>
    </w:pPr>
  </w:p>
  <w:p w14:paraId="76597F61" w14:textId="77777777" w:rsidR="00D80BBA" w:rsidRPr="00177528" w:rsidRDefault="00D80BBA" w:rsidP="00177528">
    <w:pPr>
      <w:pStyle w:val="Sidfot"/>
      <w:jc w:val="right"/>
      <w:rPr>
        <w:rFonts w:ascii="Arial" w:hAnsi="Arial"/>
        <w:caps/>
        <w:sz w:val="14"/>
      </w:rPr>
    </w:pPr>
    <w:r w:rsidRPr="00177528">
      <w:rPr>
        <w:rFonts w:ascii="Arial" w:hAnsi="Arial"/>
        <w:caps/>
        <w:noProof/>
        <w:sz w:val="14"/>
        <w:lang w:val="en-US"/>
      </w:rPr>
      <w:t>Tel 020-37 38 40 www.academicwork.se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88AFE6" w14:textId="77777777" w:rsidR="00D80BBA" w:rsidRDefault="00D80BBA" w:rsidP="00464C15">
      <w:pPr>
        <w:spacing w:line="240" w:lineRule="auto"/>
      </w:pPr>
      <w:r>
        <w:separator/>
      </w:r>
    </w:p>
  </w:footnote>
  <w:footnote w:type="continuationSeparator" w:id="0">
    <w:p w14:paraId="6E36269F" w14:textId="77777777" w:rsidR="00D80BBA" w:rsidRDefault="00D80BBA" w:rsidP="00464C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F05C4" w14:textId="77777777" w:rsidR="00D80BBA" w:rsidRDefault="00D80BBA">
    <w:pPr>
      <w:pStyle w:val="Sidhuvu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ADC0D" w14:textId="77777777" w:rsidR="00D80BBA" w:rsidRPr="00867930" w:rsidRDefault="00D80BBA" w:rsidP="004A4DA5">
    <w:pPr>
      <w:pStyle w:val="Sidhuvud"/>
      <w:jc w:val="center"/>
      <w:rPr>
        <w:b/>
        <w:color w:val="808080" w:themeColor="background1" w:themeShade="80"/>
      </w:rPr>
    </w:pPr>
  </w:p>
  <w:p w14:paraId="7FB8D628" w14:textId="77777777" w:rsidR="00D80BBA" w:rsidRPr="00F5413F" w:rsidRDefault="00D80BBA" w:rsidP="004A4DA5">
    <w:pPr>
      <w:pStyle w:val="Sidhuvud"/>
      <w:jc w:val="center"/>
      <w:rPr>
        <w:b/>
        <w:color w:val="808080" w:themeColor="background1" w:themeShade="80"/>
        <w:sz w:val="40"/>
        <w:szCs w:val="40"/>
      </w:rPr>
    </w:pPr>
    <w:r w:rsidRPr="00F5413F">
      <w:rPr>
        <w:b/>
        <w:color w:val="808080" w:themeColor="background1" w:themeShade="80"/>
        <w:sz w:val="40"/>
        <w:szCs w:val="40"/>
      </w:rPr>
      <w:t>Minna Johansson</w:t>
    </w:r>
  </w:p>
  <w:p w14:paraId="70FCAB0C" w14:textId="77777777" w:rsidR="00D80BBA" w:rsidRPr="00867930" w:rsidRDefault="00D80BBA" w:rsidP="004B70ED">
    <w:pPr>
      <w:pStyle w:val="Sidhuvud"/>
      <w:jc w:val="center"/>
      <w:rPr>
        <w:color w:val="808080" w:themeColor="background1" w:themeShade="80"/>
        <w:sz w:val="28"/>
        <w:szCs w:val="28"/>
      </w:rPr>
    </w:pPr>
  </w:p>
  <w:p w14:paraId="283AE891" w14:textId="58DB496C" w:rsidR="00D80BBA" w:rsidRDefault="00D80BBA" w:rsidP="00F65F36">
    <w:pPr>
      <w:pStyle w:val="Sidhuvud"/>
      <w:jc w:val="center"/>
      <w:rPr>
        <w:rStyle w:val="Hyperlnk"/>
        <w:rFonts w:ascii="Arial" w:hAnsi="Arial" w:cs="Arial"/>
        <w:sz w:val="18"/>
        <w:szCs w:val="18"/>
      </w:rPr>
    </w:pPr>
    <w:proofErr w:type="gramStart"/>
    <w:r>
      <w:rPr>
        <w:rFonts w:ascii="Arial" w:hAnsi="Arial" w:cs="Arial"/>
        <w:color w:val="808080" w:themeColor="background1" w:themeShade="80"/>
        <w:sz w:val="18"/>
        <w:szCs w:val="18"/>
      </w:rPr>
      <w:t xml:space="preserve">0733-106170 </w:t>
    </w:r>
    <w:r w:rsidRPr="00867930">
      <w:rPr>
        <w:rFonts w:ascii="Arial" w:hAnsi="Arial" w:cs="Arial"/>
        <w:color w:val="808080" w:themeColor="background1" w:themeShade="80"/>
        <w:sz w:val="18"/>
        <w:szCs w:val="18"/>
      </w:rPr>
      <w:t xml:space="preserve">/ </w:t>
    </w:r>
    <w:r>
      <w:rPr>
        <w:rFonts w:ascii="Arial" w:hAnsi="Arial" w:cs="Arial"/>
        <w:color w:val="808080" w:themeColor="background1" w:themeShade="80"/>
        <w:sz w:val="18"/>
        <w:szCs w:val="18"/>
      </w:rPr>
      <w:t>Hedegatan</w:t>
    </w:r>
    <w:proofErr w:type="gramEnd"/>
    <w:r>
      <w:rPr>
        <w:rFonts w:ascii="Arial" w:hAnsi="Arial" w:cs="Arial"/>
        <w:color w:val="808080" w:themeColor="background1" w:themeShade="80"/>
        <w:sz w:val="18"/>
        <w:szCs w:val="18"/>
      </w:rPr>
      <w:t xml:space="preserve"> 38, 45152 Uddevalla / </w:t>
    </w:r>
    <w:hyperlink r:id="rId1" w:history="1">
      <w:r w:rsidRPr="00162E3C">
        <w:rPr>
          <w:rStyle w:val="Hyperlnk"/>
          <w:rFonts w:ascii="Arial" w:hAnsi="Arial" w:cs="Arial"/>
          <w:sz w:val="18"/>
          <w:szCs w:val="18"/>
        </w:rPr>
        <w:t>minna.johansson@vgregion.se</w:t>
      </w:r>
    </w:hyperlink>
  </w:p>
  <w:p w14:paraId="76F8CA3B" w14:textId="77777777" w:rsidR="00D80BBA" w:rsidRPr="00867930" w:rsidRDefault="00D80BBA" w:rsidP="00F426C7">
    <w:pPr>
      <w:pStyle w:val="Sidhuvud"/>
      <w:rPr>
        <w:rFonts w:ascii="Arial" w:hAnsi="Arial" w:cs="Arial"/>
        <w:color w:val="00AA3C" w:themeColor="accent5"/>
        <w:sz w:val="18"/>
        <w:szCs w:val="18"/>
      </w:rPr>
    </w:pPr>
  </w:p>
  <w:p w14:paraId="4173252E" w14:textId="77777777" w:rsidR="00D80BBA" w:rsidRDefault="00D80BBA" w:rsidP="00F15F25">
    <w:pPr>
      <w:pStyle w:val="Sidhuvud"/>
      <w:jc w:val="righ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B5537" w14:textId="77777777" w:rsidR="00D80BBA" w:rsidRDefault="00D80BBA" w:rsidP="0035146C">
    <w:pPr>
      <w:pStyle w:val="Sidhuvud"/>
      <w:jc w:val="right"/>
    </w:pPr>
    <w:r>
      <w:rPr>
        <w:noProof/>
        <w:lang w:eastAsia="sv-SE"/>
      </w:rPr>
      <w:drawing>
        <wp:inline distT="0" distB="0" distL="0" distR="0" wp14:anchorId="7D92FBAC" wp14:editId="0ACDFAEF">
          <wp:extent cx="1548256" cy="493735"/>
          <wp:effectExtent l="25400" t="0" r="1144" b="0"/>
          <wp:docPr id="1" name="Picture 1" descr=":aw_logo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aw_logow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256" cy="493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6873"/>
    <w:multiLevelType w:val="hybridMultilevel"/>
    <w:tmpl w:val="AC12A180"/>
    <w:lvl w:ilvl="0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AE52CD1"/>
    <w:multiLevelType w:val="hybridMultilevel"/>
    <w:tmpl w:val="4378BA2C"/>
    <w:lvl w:ilvl="0" w:tplc="83FCD2BE"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>
    <w:nsid w:val="163C2144"/>
    <w:multiLevelType w:val="hybridMultilevel"/>
    <w:tmpl w:val="B9B6F2B8"/>
    <w:lvl w:ilvl="0" w:tplc="041D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1DBA3263"/>
    <w:multiLevelType w:val="hybridMultilevel"/>
    <w:tmpl w:val="905A566C"/>
    <w:lvl w:ilvl="0" w:tplc="C2364500">
      <w:start w:val="2015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1E7D64BF"/>
    <w:multiLevelType w:val="hybridMultilevel"/>
    <w:tmpl w:val="7954157E"/>
    <w:lvl w:ilvl="0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1EA855EF"/>
    <w:multiLevelType w:val="hybridMultilevel"/>
    <w:tmpl w:val="B49449F4"/>
    <w:lvl w:ilvl="0" w:tplc="4E08145E">
      <w:start w:val="2006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F414A1B"/>
    <w:multiLevelType w:val="hybridMultilevel"/>
    <w:tmpl w:val="81AAC556"/>
    <w:lvl w:ilvl="0" w:tplc="C2364500">
      <w:start w:val="2015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20B7467C"/>
    <w:multiLevelType w:val="hybridMultilevel"/>
    <w:tmpl w:val="61406DBC"/>
    <w:lvl w:ilvl="0" w:tplc="CB0E7C12"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1D0528F"/>
    <w:multiLevelType w:val="hybridMultilevel"/>
    <w:tmpl w:val="5DBA1A26"/>
    <w:lvl w:ilvl="0" w:tplc="FA9A9302"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22386F0C"/>
    <w:multiLevelType w:val="multilevel"/>
    <w:tmpl w:val="00586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11607E"/>
    <w:multiLevelType w:val="hybridMultilevel"/>
    <w:tmpl w:val="1E14539E"/>
    <w:lvl w:ilvl="0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2B162E2B"/>
    <w:multiLevelType w:val="hybridMultilevel"/>
    <w:tmpl w:val="CF8CAA6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945C7"/>
    <w:multiLevelType w:val="hybridMultilevel"/>
    <w:tmpl w:val="474ED122"/>
    <w:lvl w:ilvl="0" w:tplc="C2364500">
      <w:start w:val="2015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313F691F"/>
    <w:multiLevelType w:val="hybridMultilevel"/>
    <w:tmpl w:val="12B86B4C"/>
    <w:lvl w:ilvl="0" w:tplc="C2364500">
      <w:start w:val="2015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>
    <w:nsid w:val="315A06E0"/>
    <w:multiLevelType w:val="hybridMultilevel"/>
    <w:tmpl w:val="043266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261EAD"/>
    <w:multiLevelType w:val="hybridMultilevel"/>
    <w:tmpl w:val="D81079C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C30D2"/>
    <w:multiLevelType w:val="hybridMultilevel"/>
    <w:tmpl w:val="D354D946"/>
    <w:lvl w:ilvl="0" w:tplc="ED5EB798"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>
    <w:nsid w:val="3D8672DC"/>
    <w:multiLevelType w:val="hybridMultilevel"/>
    <w:tmpl w:val="86225E62"/>
    <w:lvl w:ilvl="0" w:tplc="C2364500">
      <w:start w:val="2015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>
    <w:nsid w:val="4AD625F5"/>
    <w:multiLevelType w:val="hybridMultilevel"/>
    <w:tmpl w:val="E35AA58A"/>
    <w:lvl w:ilvl="0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9E12A720">
      <w:start w:val="1"/>
      <w:numFmt w:val="bullet"/>
      <w:lvlText w:val="-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54800918"/>
    <w:multiLevelType w:val="hybridMultilevel"/>
    <w:tmpl w:val="9BF6C27E"/>
    <w:lvl w:ilvl="0" w:tplc="F3301EF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55101E49"/>
    <w:multiLevelType w:val="hybridMultilevel"/>
    <w:tmpl w:val="5E04151E"/>
    <w:lvl w:ilvl="0" w:tplc="C2364500">
      <w:start w:val="2015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>
    <w:nsid w:val="5B3079C7"/>
    <w:multiLevelType w:val="hybridMultilevel"/>
    <w:tmpl w:val="52723698"/>
    <w:lvl w:ilvl="0" w:tplc="041D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>
    <w:nsid w:val="5D1F372C"/>
    <w:multiLevelType w:val="hybridMultilevel"/>
    <w:tmpl w:val="AA728D38"/>
    <w:lvl w:ilvl="0" w:tplc="C2364500">
      <w:start w:val="2015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>
    <w:nsid w:val="66BE56E3"/>
    <w:multiLevelType w:val="hybridMultilevel"/>
    <w:tmpl w:val="2916A4E0"/>
    <w:lvl w:ilvl="0" w:tplc="C2364500">
      <w:start w:val="2015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>
    <w:nsid w:val="6A6A3367"/>
    <w:multiLevelType w:val="hybridMultilevel"/>
    <w:tmpl w:val="EA8C857A"/>
    <w:lvl w:ilvl="0" w:tplc="C2364500">
      <w:start w:val="2015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>
    <w:nsid w:val="6BAD0A7D"/>
    <w:multiLevelType w:val="hybridMultilevel"/>
    <w:tmpl w:val="051A2EF8"/>
    <w:lvl w:ilvl="0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>
    <w:nsid w:val="6E4D3DF5"/>
    <w:multiLevelType w:val="hybridMultilevel"/>
    <w:tmpl w:val="35903A2E"/>
    <w:lvl w:ilvl="0" w:tplc="041D000F">
      <w:start w:val="1"/>
      <w:numFmt w:val="decimal"/>
      <w:lvlText w:val="%1."/>
      <w:lvlJc w:val="left"/>
      <w:pPr>
        <w:ind w:left="3600" w:hanging="360"/>
      </w:pPr>
    </w:lvl>
    <w:lvl w:ilvl="1" w:tplc="041D0019" w:tentative="1">
      <w:start w:val="1"/>
      <w:numFmt w:val="lowerLetter"/>
      <w:lvlText w:val="%2."/>
      <w:lvlJc w:val="left"/>
      <w:pPr>
        <w:ind w:left="4320" w:hanging="360"/>
      </w:pPr>
    </w:lvl>
    <w:lvl w:ilvl="2" w:tplc="041D001B" w:tentative="1">
      <w:start w:val="1"/>
      <w:numFmt w:val="lowerRoman"/>
      <w:lvlText w:val="%3."/>
      <w:lvlJc w:val="right"/>
      <w:pPr>
        <w:ind w:left="5040" w:hanging="180"/>
      </w:pPr>
    </w:lvl>
    <w:lvl w:ilvl="3" w:tplc="041D000F" w:tentative="1">
      <w:start w:val="1"/>
      <w:numFmt w:val="decimal"/>
      <w:lvlText w:val="%4."/>
      <w:lvlJc w:val="left"/>
      <w:pPr>
        <w:ind w:left="5760" w:hanging="360"/>
      </w:pPr>
    </w:lvl>
    <w:lvl w:ilvl="4" w:tplc="041D0019" w:tentative="1">
      <w:start w:val="1"/>
      <w:numFmt w:val="lowerLetter"/>
      <w:lvlText w:val="%5."/>
      <w:lvlJc w:val="left"/>
      <w:pPr>
        <w:ind w:left="6480" w:hanging="360"/>
      </w:pPr>
    </w:lvl>
    <w:lvl w:ilvl="5" w:tplc="041D001B" w:tentative="1">
      <w:start w:val="1"/>
      <w:numFmt w:val="lowerRoman"/>
      <w:lvlText w:val="%6."/>
      <w:lvlJc w:val="right"/>
      <w:pPr>
        <w:ind w:left="7200" w:hanging="180"/>
      </w:pPr>
    </w:lvl>
    <w:lvl w:ilvl="6" w:tplc="041D000F" w:tentative="1">
      <w:start w:val="1"/>
      <w:numFmt w:val="decimal"/>
      <w:lvlText w:val="%7."/>
      <w:lvlJc w:val="left"/>
      <w:pPr>
        <w:ind w:left="7920" w:hanging="360"/>
      </w:pPr>
    </w:lvl>
    <w:lvl w:ilvl="7" w:tplc="041D0019" w:tentative="1">
      <w:start w:val="1"/>
      <w:numFmt w:val="lowerLetter"/>
      <w:lvlText w:val="%8."/>
      <w:lvlJc w:val="left"/>
      <w:pPr>
        <w:ind w:left="8640" w:hanging="360"/>
      </w:pPr>
    </w:lvl>
    <w:lvl w:ilvl="8" w:tplc="041D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7">
    <w:nsid w:val="724E79A7"/>
    <w:multiLevelType w:val="hybridMultilevel"/>
    <w:tmpl w:val="BA027AF8"/>
    <w:lvl w:ilvl="0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77467BE1"/>
    <w:multiLevelType w:val="hybridMultilevel"/>
    <w:tmpl w:val="9310380E"/>
    <w:lvl w:ilvl="0" w:tplc="C500419E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"/>
  </w:num>
  <w:num w:numId="3">
    <w:abstractNumId w:val="4"/>
  </w:num>
  <w:num w:numId="4">
    <w:abstractNumId w:val="25"/>
  </w:num>
  <w:num w:numId="5">
    <w:abstractNumId w:val="8"/>
  </w:num>
  <w:num w:numId="6">
    <w:abstractNumId w:val="26"/>
  </w:num>
  <w:num w:numId="7">
    <w:abstractNumId w:val="27"/>
  </w:num>
  <w:num w:numId="8">
    <w:abstractNumId w:val="21"/>
  </w:num>
  <w:num w:numId="9">
    <w:abstractNumId w:val="18"/>
  </w:num>
  <w:num w:numId="10">
    <w:abstractNumId w:val="5"/>
  </w:num>
  <w:num w:numId="11">
    <w:abstractNumId w:val="10"/>
  </w:num>
  <w:num w:numId="12">
    <w:abstractNumId w:val="14"/>
  </w:num>
  <w:num w:numId="13">
    <w:abstractNumId w:val="0"/>
  </w:num>
  <w:num w:numId="14">
    <w:abstractNumId w:val="19"/>
  </w:num>
  <w:num w:numId="15">
    <w:abstractNumId w:val="9"/>
  </w:num>
  <w:num w:numId="16">
    <w:abstractNumId w:val="20"/>
  </w:num>
  <w:num w:numId="17">
    <w:abstractNumId w:val="23"/>
  </w:num>
  <w:num w:numId="18">
    <w:abstractNumId w:val="7"/>
  </w:num>
  <w:num w:numId="19">
    <w:abstractNumId w:val="22"/>
  </w:num>
  <w:num w:numId="20">
    <w:abstractNumId w:val="1"/>
  </w:num>
  <w:num w:numId="21">
    <w:abstractNumId w:val="13"/>
  </w:num>
  <w:num w:numId="22">
    <w:abstractNumId w:val="6"/>
  </w:num>
  <w:num w:numId="23">
    <w:abstractNumId w:val="16"/>
  </w:num>
  <w:num w:numId="24">
    <w:abstractNumId w:val="3"/>
  </w:num>
  <w:num w:numId="25">
    <w:abstractNumId w:val="12"/>
  </w:num>
  <w:num w:numId="26">
    <w:abstractNumId w:val="24"/>
  </w:num>
  <w:num w:numId="27">
    <w:abstractNumId w:val="17"/>
  </w:num>
  <w:num w:numId="28">
    <w:abstractNumId w:val="1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embedSystemFonts/>
  <w:proofState w:spelling="clean" w:grammar="clean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07"/>
    <w:rsid w:val="00002B61"/>
    <w:rsid w:val="000140A5"/>
    <w:rsid w:val="00027046"/>
    <w:rsid w:val="00027307"/>
    <w:rsid w:val="00035E86"/>
    <w:rsid w:val="000406B6"/>
    <w:rsid w:val="00062E6A"/>
    <w:rsid w:val="000853BF"/>
    <w:rsid w:val="000C3754"/>
    <w:rsid w:val="000C4D0E"/>
    <w:rsid w:val="000F7FEA"/>
    <w:rsid w:val="001438BB"/>
    <w:rsid w:val="00151A2C"/>
    <w:rsid w:val="00157AE6"/>
    <w:rsid w:val="00164C67"/>
    <w:rsid w:val="00175E11"/>
    <w:rsid w:val="00177528"/>
    <w:rsid w:val="001C1003"/>
    <w:rsid w:val="001D3C13"/>
    <w:rsid w:val="00214B20"/>
    <w:rsid w:val="0023129D"/>
    <w:rsid w:val="00256809"/>
    <w:rsid w:val="00262122"/>
    <w:rsid w:val="00273464"/>
    <w:rsid w:val="002A0432"/>
    <w:rsid w:val="002A6AFB"/>
    <w:rsid w:val="002C386D"/>
    <w:rsid w:val="00300413"/>
    <w:rsid w:val="00310066"/>
    <w:rsid w:val="0032458E"/>
    <w:rsid w:val="0035146C"/>
    <w:rsid w:val="00386A67"/>
    <w:rsid w:val="003B23EF"/>
    <w:rsid w:val="003B7D24"/>
    <w:rsid w:val="003C56D7"/>
    <w:rsid w:val="003D023F"/>
    <w:rsid w:val="003D2947"/>
    <w:rsid w:val="003D69AB"/>
    <w:rsid w:val="003F07F6"/>
    <w:rsid w:val="003F2567"/>
    <w:rsid w:val="004115DC"/>
    <w:rsid w:val="00420F13"/>
    <w:rsid w:val="004246D1"/>
    <w:rsid w:val="00442C80"/>
    <w:rsid w:val="00445D9D"/>
    <w:rsid w:val="00452FF0"/>
    <w:rsid w:val="00464C15"/>
    <w:rsid w:val="004754EC"/>
    <w:rsid w:val="00477D5E"/>
    <w:rsid w:val="0049767B"/>
    <w:rsid w:val="004A4DA5"/>
    <w:rsid w:val="004B70ED"/>
    <w:rsid w:val="004E0A03"/>
    <w:rsid w:val="004F1E4E"/>
    <w:rsid w:val="004F2DF4"/>
    <w:rsid w:val="004F69F3"/>
    <w:rsid w:val="005079BE"/>
    <w:rsid w:val="0054414B"/>
    <w:rsid w:val="00571824"/>
    <w:rsid w:val="00580084"/>
    <w:rsid w:val="00585B2B"/>
    <w:rsid w:val="0059133D"/>
    <w:rsid w:val="005E1C1B"/>
    <w:rsid w:val="005E705E"/>
    <w:rsid w:val="00603DA7"/>
    <w:rsid w:val="0061435F"/>
    <w:rsid w:val="0062470E"/>
    <w:rsid w:val="00633B7F"/>
    <w:rsid w:val="0063450E"/>
    <w:rsid w:val="00637835"/>
    <w:rsid w:val="006447B1"/>
    <w:rsid w:val="00645AAF"/>
    <w:rsid w:val="00656B5C"/>
    <w:rsid w:val="00660B69"/>
    <w:rsid w:val="006644D2"/>
    <w:rsid w:val="006C620A"/>
    <w:rsid w:val="006D36FE"/>
    <w:rsid w:val="006E3A8B"/>
    <w:rsid w:val="006E618A"/>
    <w:rsid w:val="006F11F5"/>
    <w:rsid w:val="00707F99"/>
    <w:rsid w:val="0071103B"/>
    <w:rsid w:val="007256C0"/>
    <w:rsid w:val="00735CFF"/>
    <w:rsid w:val="007368C8"/>
    <w:rsid w:val="007416FC"/>
    <w:rsid w:val="00746C94"/>
    <w:rsid w:val="007529DD"/>
    <w:rsid w:val="00771DA7"/>
    <w:rsid w:val="00773183"/>
    <w:rsid w:val="0077694C"/>
    <w:rsid w:val="00791B28"/>
    <w:rsid w:val="007A6E97"/>
    <w:rsid w:val="007C16CE"/>
    <w:rsid w:val="007C7FA5"/>
    <w:rsid w:val="007D79C6"/>
    <w:rsid w:val="007E2094"/>
    <w:rsid w:val="007E5542"/>
    <w:rsid w:val="00806FDE"/>
    <w:rsid w:val="00817AAF"/>
    <w:rsid w:val="00844D3C"/>
    <w:rsid w:val="00853B8C"/>
    <w:rsid w:val="00860184"/>
    <w:rsid w:val="0086087A"/>
    <w:rsid w:val="00867930"/>
    <w:rsid w:val="008924BB"/>
    <w:rsid w:val="008A1BAD"/>
    <w:rsid w:val="00903E20"/>
    <w:rsid w:val="00906D57"/>
    <w:rsid w:val="00910D9E"/>
    <w:rsid w:val="00924AAF"/>
    <w:rsid w:val="0092798F"/>
    <w:rsid w:val="00962D67"/>
    <w:rsid w:val="00981E28"/>
    <w:rsid w:val="009955BA"/>
    <w:rsid w:val="009A4F1A"/>
    <w:rsid w:val="009A74C6"/>
    <w:rsid w:val="009C2DA2"/>
    <w:rsid w:val="009C77E8"/>
    <w:rsid w:val="009E419D"/>
    <w:rsid w:val="00A2738A"/>
    <w:rsid w:val="00A404FE"/>
    <w:rsid w:val="00A45F5F"/>
    <w:rsid w:val="00A642EA"/>
    <w:rsid w:val="00A65A0B"/>
    <w:rsid w:val="00A862B1"/>
    <w:rsid w:val="00AC1134"/>
    <w:rsid w:val="00AE63CA"/>
    <w:rsid w:val="00AF562F"/>
    <w:rsid w:val="00B157B3"/>
    <w:rsid w:val="00B4014B"/>
    <w:rsid w:val="00B53ED0"/>
    <w:rsid w:val="00B5431E"/>
    <w:rsid w:val="00B55444"/>
    <w:rsid w:val="00B66B14"/>
    <w:rsid w:val="00B744FE"/>
    <w:rsid w:val="00BA1186"/>
    <w:rsid w:val="00BA43CB"/>
    <w:rsid w:val="00BB04B5"/>
    <w:rsid w:val="00BB4A79"/>
    <w:rsid w:val="00BB52C9"/>
    <w:rsid w:val="00BF446D"/>
    <w:rsid w:val="00C411A4"/>
    <w:rsid w:val="00C47523"/>
    <w:rsid w:val="00C666C7"/>
    <w:rsid w:val="00C7496E"/>
    <w:rsid w:val="00C910D0"/>
    <w:rsid w:val="00CA028A"/>
    <w:rsid w:val="00CB6F1B"/>
    <w:rsid w:val="00D24208"/>
    <w:rsid w:val="00D272DE"/>
    <w:rsid w:val="00D52666"/>
    <w:rsid w:val="00D61034"/>
    <w:rsid w:val="00D64AF5"/>
    <w:rsid w:val="00D72C5F"/>
    <w:rsid w:val="00D76CEA"/>
    <w:rsid w:val="00D80BBA"/>
    <w:rsid w:val="00D8163D"/>
    <w:rsid w:val="00DB6BA2"/>
    <w:rsid w:val="00DF70ED"/>
    <w:rsid w:val="00E02E06"/>
    <w:rsid w:val="00E54142"/>
    <w:rsid w:val="00E64E4C"/>
    <w:rsid w:val="00E71495"/>
    <w:rsid w:val="00E739D5"/>
    <w:rsid w:val="00E7598C"/>
    <w:rsid w:val="00E85F71"/>
    <w:rsid w:val="00E91EA2"/>
    <w:rsid w:val="00E93572"/>
    <w:rsid w:val="00E97189"/>
    <w:rsid w:val="00EB2CBC"/>
    <w:rsid w:val="00EB76D3"/>
    <w:rsid w:val="00ED4DD8"/>
    <w:rsid w:val="00EE514D"/>
    <w:rsid w:val="00F15F25"/>
    <w:rsid w:val="00F16C8B"/>
    <w:rsid w:val="00F1761F"/>
    <w:rsid w:val="00F17AF2"/>
    <w:rsid w:val="00F23C6E"/>
    <w:rsid w:val="00F25CBF"/>
    <w:rsid w:val="00F3516E"/>
    <w:rsid w:val="00F353EA"/>
    <w:rsid w:val="00F426C7"/>
    <w:rsid w:val="00F5413F"/>
    <w:rsid w:val="00F65F36"/>
    <w:rsid w:val="00F66353"/>
    <w:rsid w:val="00F72881"/>
    <w:rsid w:val="00FB0EEA"/>
    <w:rsid w:val="00FB64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19AE7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iPriority="1" w:unhideWhenUsed="0" w:qFormat="1"/>
    <w:lsdException w:name="heading 3" w:semiHidden="0" w:unhideWhenUsed="0" w:qFormat="1"/>
    <w:lsdException w:name="heading 4" w:unhideWhenUsed="0"/>
    <w:lsdException w:name="heading 5" w:unhideWhenUsed="0"/>
    <w:lsdException w:name="heading 6" w:unhideWhenUsed="0"/>
    <w:lsdException w:name="header" w:uiPriority="99"/>
    <w:lsdException w:name="footer" w:uiPriority="99"/>
    <w:lsdException w:name="List Number" w:unhideWhenUsed="0"/>
    <w:lsdException w:name="List 4" w:unhideWhenUsed="0"/>
    <w:lsdException w:name="List 5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unhideWhenUsed="0"/>
    <w:lsdException w:name="Body Text First Indent" w:unhideWhenUsed="0"/>
    <w:lsdException w:name="Strong" w:semiHidden="0" w:unhideWhenUsed="0"/>
    <w:lsdException w:name="Emphasis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nhideWhenUsed="0"/>
    <w:lsdException w:name="No Spacing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3"/>
    <w:qFormat/>
    <w:rsid w:val="009955BA"/>
    <w:pPr>
      <w:spacing w:after="0" w:line="320" w:lineRule="atLeas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qFormat/>
    <w:rsid w:val="0059133D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Cs/>
      <w:caps/>
      <w:color w:val="000000" w:themeColor="text1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1"/>
    <w:qFormat/>
    <w:rsid w:val="0059133D"/>
    <w:pPr>
      <w:keepNext/>
      <w:keepLines/>
      <w:spacing w:before="200" w:after="40" w:line="240" w:lineRule="auto"/>
      <w:outlineLvl w:val="1"/>
    </w:pPr>
    <w:rPr>
      <w:rFonts w:ascii="Arial" w:eastAsiaTheme="majorEastAsia" w:hAnsi="Arial" w:cstheme="majorBidi"/>
      <w:b/>
      <w:bCs/>
      <w:caps/>
      <w:color w:val="000000" w:themeColor="text1"/>
      <w:sz w:val="18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D61034"/>
    <w:pPr>
      <w:keepNext/>
      <w:keepLines/>
      <w:spacing w:before="200" w:after="40" w:line="240" w:lineRule="auto"/>
      <w:outlineLvl w:val="2"/>
    </w:pPr>
    <w:rPr>
      <w:rFonts w:eastAsiaTheme="majorEastAsia" w:cstheme="majorBidi"/>
      <w:bCs/>
      <w:i/>
      <w:color w:val="000000" w:themeColor="text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D69AB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D69AB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3D69AB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D69AB"/>
    <w:rPr>
      <w:sz w:val="24"/>
      <w:szCs w:val="24"/>
    </w:rPr>
  </w:style>
  <w:style w:type="character" w:customStyle="1" w:styleId="Rubrik1Char">
    <w:name w:val="Rubrik 1 Char"/>
    <w:basedOn w:val="Standardstycketypsnitt"/>
    <w:link w:val="Rubrik1"/>
    <w:rsid w:val="009955BA"/>
    <w:rPr>
      <w:rFonts w:ascii="Arial" w:eastAsiaTheme="majorEastAsia" w:hAnsi="Arial" w:cstheme="majorBidi"/>
      <w:bCs/>
      <w:caps/>
      <w:color w:val="000000" w:themeColor="text1"/>
      <w:sz w:val="44"/>
      <w:szCs w:val="32"/>
    </w:rPr>
  </w:style>
  <w:style w:type="character" w:customStyle="1" w:styleId="Rubrik2Char">
    <w:name w:val="Rubrik 2 Char"/>
    <w:basedOn w:val="Standardstycketypsnitt"/>
    <w:link w:val="Rubrik2"/>
    <w:uiPriority w:val="1"/>
    <w:rsid w:val="009955BA"/>
    <w:rPr>
      <w:rFonts w:ascii="Arial" w:eastAsiaTheme="majorEastAsia" w:hAnsi="Arial" w:cstheme="majorBidi"/>
      <w:b/>
      <w:bCs/>
      <w:caps/>
      <w:color w:val="000000" w:themeColor="text1"/>
      <w:sz w:val="18"/>
      <w:szCs w:val="26"/>
    </w:rPr>
  </w:style>
  <w:style w:type="character" w:customStyle="1" w:styleId="Rubrik3Char">
    <w:name w:val="Rubrik 3 Char"/>
    <w:basedOn w:val="Standardstycketypsnitt"/>
    <w:link w:val="Rubrik3"/>
    <w:uiPriority w:val="2"/>
    <w:rsid w:val="009955BA"/>
    <w:rPr>
      <w:rFonts w:ascii="Times New Roman" w:eastAsiaTheme="majorEastAsia" w:hAnsi="Times New Roman" w:cstheme="majorBidi"/>
      <w:bCs/>
      <w:i/>
      <w:color w:val="000000" w:themeColor="text1"/>
    </w:rPr>
  </w:style>
  <w:style w:type="paragraph" w:styleId="Liststycke">
    <w:name w:val="List Paragraph"/>
    <w:basedOn w:val="Normal"/>
    <w:uiPriority w:val="34"/>
    <w:qFormat/>
    <w:rsid w:val="00F15F25"/>
    <w:pPr>
      <w:ind w:left="720"/>
      <w:contextualSpacing/>
    </w:pPr>
  </w:style>
  <w:style w:type="paragraph" w:styleId="Bubbeltext">
    <w:name w:val="Balloon Text"/>
    <w:basedOn w:val="Normal"/>
    <w:link w:val="BubbeltextChar"/>
    <w:semiHidden/>
    <w:rsid w:val="00FB64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semiHidden/>
    <w:rsid w:val="009955BA"/>
    <w:rPr>
      <w:rFonts w:ascii="Tahoma" w:hAnsi="Tahoma" w:cs="Tahoma"/>
      <w:sz w:val="16"/>
      <w:szCs w:val="16"/>
    </w:rPr>
  </w:style>
  <w:style w:type="paragraph" w:customStyle="1" w:styleId="Bullets">
    <w:name w:val="Bullets"/>
    <w:basedOn w:val="Liststycke"/>
    <w:uiPriority w:val="4"/>
    <w:qFormat/>
    <w:rsid w:val="009955BA"/>
    <w:pPr>
      <w:numPr>
        <w:numId w:val="1"/>
      </w:numPr>
    </w:pPr>
  </w:style>
  <w:style w:type="character" w:styleId="Hyperlnk">
    <w:name w:val="Hyperlink"/>
    <w:basedOn w:val="Standardstycketypsnitt"/>
    <w:unhideWhenUsed/>
    <w:rsid w:val="00EB2CBC"/>
    <w:rPr>
      <w:color w:val="3F3F3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iPriority="1" w:unhideWhenUsed="0" w:qFormat="1"/>
    <w:lsdException w:name="heading 3" w:semiHidden="0" w:unhideWhenUsed="0" w:qFormat="1"/>
    <w:lsdException w:name="heading 4" w:unhideWhenUsed="0"/>
    <w:lsdException w:name="heading 5" w:unhideWhenUsed="0"/>
    <w:lsdException w:name="heading 6" w:unhideWhenUsed="0"/>
    <w:lsdException w:name="header" w:uiPriority="99"/>
    <w:lsdException w:name="footer" w:uiPriority="99"/>
    <w:lsdException w:name="List Number" w:unhideWhenUsed="0"/>
    <w:lsdException w:name="List 4" w:unhideWhenUsed="0"/>
    <w:lsdException w:name="List 5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unhideWhenUsed="0"/>
    <w:lsdException w:name="Body Text First Indent" w:unhideWhenUsed="0"/>
    <w:lsdException w:name="Strong" w:semiHidden="0" w:unhideWhenUsed="0"/>
    <w:lsdException w:name="Emphasis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nhideWhenUsed="0"/>
    <w:lsdException w:name="No Spacing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3"/>
    <w:qFormat/>
    <w:rsid w:val="009955BA"/>
    <w:pPr>
      <w:spacing w:after="0" w:line="320" w:lineRule="atLeas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qFormat/>
    <w:rsid w:val="0059133D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Cs/>
      <w:caps/>
      <w:color w:val="000000" w:themeColor="text1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1"/>
    <w:qFormat/>
    <w:rsid w:val="0059133D"/>
    <w:pPr>
      <w:keepNext/>
      <w:keepLines/>
      <w:spacing w:before="200" w:after="40" w:line="240" w:lineRule="auto"/>
      <w:outlineLvl w:val="1"/>
    </w:pPr>
    <w:rPr>
      <w:rFonts w:ascii="Arial" w:eastAsiaTheme="majorEastAsia" w:hAnsi="Arial" w:cstheme="majorBidi"/>
      <w:b/>
      <w:bCs/>
      <w:caps/>
      <w:color w:val="000000" w:themeColor="text1"/>
      <w:sz w:val="18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D61034"/>
    <w:pPr>
      <w:keepNext/>
      <w:keepLines/>
      <w:spacing w:before="200" w:after="40" w:line="240" w:lineRule="auto"/>
      <w:outlineLvl w:val="2"/>
    </w:pPr>
    <w:rPr>
      <w:rFonts w:eastAsiaTheme="majorEastAsia" w:cstheme="majorBidi"/>
      <w:bCs/>
      <w:i/>
      <w:color w:val="000000" w:themeColor="text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D69AB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D69AB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3D69AB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D69AB"/>
    <w:rPr>
      <w:sz w:val="24"/>
      <w:szCs w:val="24"/>
    </w:rPr>
  </w:style>
  <w:style w:type="character" w:customStyle="1" w:styleId="Rubrik1Char">
    <w:name w:val="Rubrik 1 Char"/>
    <w:basedOn w:val="Standardstycketypsnitt"/>
    <w:link w:val="Rubrik1"/>
    <w:rsid w:val="009955BA"/>
    <w:rPr>
      <w:rFonts w:ascii="Arial" w:eastAsiaTheme="majorEastAsia" w:hAnsi="Arial" w:cstheme="majorBidi"/>
      <w:bCs/>
      <w:caps/>
      <w:color w:val="000000" w:themeColor="text1"/>
      <w:sz w:val="44"/>
      <w:szCs w:val="32"/>
    </w:rPr>
  </w:style>
  <w:style w:type="character" w:customStyle="1" w:styleId="Rubrik2Char">
    <w:name w:val="Rubrik 2 Char"/>
    <w:basedOn w:val="Standardstycketypsnitt"/>
    <w:link w:val="Rubrik2"/>
    <w:uiPriority w:val="1"/>
    <w:rsid w:val="009955BA"/>
    <w:rPr>
      <w:rFonts w:ascii="Arial" w:eastAsiaTheme="majorEastAsia" w:hAnsi="Arial" w:cstheme="majorBidi"/>
      <w:b/>
      <w:bCs/>
      <w:caps/>
      <w:color w:val="000000" w:themeColor="text1"/>
      <w:sz w:val="18"/>
      <w:szCs w:val="26"/>
    </w:rPr>
  </w:style>
  <w:style w:type="character" w:customStyle="1" w:styleId="Rubrik3Char">
    <w:name w:val="Rubrik 3 Char"/>
    <w:basedOn w:val="Standardstycketypsnitt"/>
    <w:link w:val="Rubrik3"/>
    <w:uiPriority w:val="2"/>
    <w:rsid w:val="009955BA"/>
    <w:rPr>
      <w:rFonts w:ascii="Times New Roman" w:eastAsiaTheme="majorEastAsia" w:hAnsi="Times New Roman" w:cstheme="majorBidi"/>
      <w:bCs/>
      <w:i/>
      <w:color w:val="000000" w:themeColor="text1"/>
    </w:rPr>
  </w:style>
  <w:style w:type="paragraph" w:styleId="Liststycke">
    <w:name w:val="List Paragraph"/>
    <w:basedOn w:val="Normal"/>
    <w:uiPriority w:val="34"/>
    <w:qFormat/>
    <w:rsid w:val="00F15F25"/>
    <w:pPr>
      <w:ind w:left="720"/>
      <w:contextualSpacing/>
    </w:pPr>
  </w:style>
  <w:style w:type="paragraph" w:styleId="Bubbeltext">
    <w:name w:val="Balloon Text"/>
    <w:basedOn w:val="Normal"/>
    <w:link w:val="BubbeltextChar"/>
    <w:semiHidden/>
    <w:rsid w:val="00FB64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semiHidden/>
    <w:rsid w:val="009955BA"/>
    <w:rPr>
      <w:rFonts w:ascii="Tahoma" w:hAnsi="Tahoma" w:cs="Tahoma"/>
      <w:sz w:val="16"/>
      <w:szCs w:val="16"/>
    </w:rPr>
  </w:style>
  <w:style w:type="paragraph" w:customStyle="1" w:styleId="Bullets">
    <w:name w:val="Bullets"/>
    <w:basedOn w:val="Liststycke"/>
    <w:uiPriority w:val="4"/>
    <w:qFormat/>
    <w:rsid w:val="009955BA"/>
    <w:pPr>
      <w:numPr>
        <w:numId w:val="1"/>
      </w:numPr>
    </w:pPr>
  </w:style>
  <w:style w:type="character" w:styleId="Hyperlnk">
    <w:name w:val="Hyperlink"/>
    <w:basedOn w:val="Standardstycketypsnitt"/>
    <w:unhideWhenUsed/>
    <w:rsid w:val="00EB2CBC"/>
    <w:rPr>
      <w:color w:val="3F3F3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na.johansson@vgregion.s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cademic work">
      <a:dk1>
        <a:sysClr val="windowText" lastClr="000000"/>
      </a:dk1>
      <a:lt1>
        <a:sysClr val="window" lastClr="FFFFFF"/>
      </a:lt1>
      <a:dk2>
        <a:srgbClr val="000000"/>
      </a:dk2>
      <a:lt2>
        <a:srgbClr val="BFBFBF"/>
      </a:lt2>
      <a:accent1>
        <a:srgbClr val="00AA3C"/>
      </a:accent1>
      <a:accent2>
        <a:srgbClr val="3F3F3F"/>
      </a:accent2>
      <a:accent3>
        <a:srgbClr val="E4915C"/>
      </a:accent3>
      <a:accent4>
        <a:srgbClr val="84AEAC"/>
      </a:accent4>
      <a:accent5>
        <a:srgbClr val="00AA3C"/>
      </a:accent5>
      <a:accent6>
        <a:srgbClr val="BEBEBE"/>
      </a:accent6>
      <a:hlink>
        <a:srgbClr val="3F3F3F"/>
      </a:hlink>
      <a:folHlink>
        <a:srgbClr val="E4915C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7BFCB-A25D-844E-B975-67A32D1BD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760</Words>
  <Characters>4272</Characters>
  <Application>Microsoft Macintosh Word</Application>
  <DocSecurity>0</DocSecurity>
  <Lines>85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2018-06-17T16:29:00Z</dcterms:created>
  <dcterms:modified xsi:type="dcterms:W3CDTF">2018-06-17T16:29:00Z</dcterms:modified>
</cp:coreProperties>
</file>